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01" w:rsidRDefault="009C7001" w:rsidP="009C7001">
      <w:pPr>
        <w:pStyle w:val="a5"/>
        <w:textAlignment w:val="center"/>
      </w:pPr>
    </w:p>
    <w:p w:rsidR="009C7001" w:rsidRDefault="009C7001" w:rsidP="009C7001">
      <w:pPr>
        <w:pStyle w:val="a5"/>
        <w:textAlignment w:val="center"/>
      </w:pPr>
    </w:p>
    <w:p w:rsidR="009C7001" w:rsidRDefault="009C7001" w:rsidP="009C7001">
      <w:pPr>
        <w:pStyle w:val="a5"/>
        <w:textAlignment w:val="center"/>
      </w:pPr>
    </w:p>
    <w:p w:rsidR="009C7001" w:rsidRDefault="009C7001" w:rsidP="009C7001">
      <w:pPr>
        <w:pStyle w:val="a5"/>
        <w:textAlignment w:val="center"/>
      </w:pPr>
      <w:r>
        <w:rPr>
          <w:rFonts w:hint="eastAsia"/>
        </w:rPr>
        <w:t>《住房专项维修资金管理系统操作手册》</w:t>
      </w:r>
    </w:p>
    <w:p w:rsidR="009C7001" w:rsidRPr="00085DC1" w:rsidRDefault="009C7001" w:rsidP="009C7001">
      <w:pPr>
        <w:jc w:val="center"/>
        <w:textAlignment w:val="center"/>
        <w:rPr>
          <w:b/>
          <w:sz w:val="48"/>
          <w:szCs w:val="48"/>
        </w:rPr>
      </w:pPr>
      <w:r>
        <w:rPr>
          <w:rFonts w:hint="eastAsia"/>
          <w:b/>
          <w:sz w:val="48"/>
          <w:szCs w:val="48"/>
        </w:rPr>
        <w:t>银行</w:t>
      </w:r>
      <w:r w:rsidRPr="00085DC1">
        <w:rPr>
          <w:rFonts w:hint="eastAsia"/>
          <w:b/>
          <w:sz w:val="48"/>
          <w:szCs w:val="48"/>
        </w:rPr>
        <w:t>使用部分</w:t>
      </w: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textAlignment w:val="center"/>
      </w:pPr>
    </w:p>
    <w:p w:rsidR="009C7001" w:rsidRDefault="009C7001" w:rsidP="009C7001">
      <w:pPr>
        <w:pStyle w:val="20"/>
        <w:spacing w:before="312"/>
        <w:textAlignment w:val="center"/>
        <w:rPr>
          <w:spacing w:val="4"/>
        </w:rPr>
      </w:pPr>
      <w:r>
        <w:rPr>
          <w:rFonts w:hint="eastAsia"/>
          <w:spacing w:val="4"/>
        </w:rPr>
        <w:t>昆明昊蝶科技有限公司</w:t>
      </w:r>
    </w:p>
    <w:p w:rsidR="009C7001" w:rsidRDefault="009C7001" w:rsidP="009C7001">
      <w:pPr>
        <w:pStyle w:val="20"/>
        <w:spacing w:before="312"/>
        <w:textAlignment w:val="center"/>
      </w:pPr>
      <w:r>
        <w:rPr>
          <w:rFonts w:hint="eastAsia"/>
        </w:rPr>
        <w:t>二〇一四年七月</w:t>
      </w:r>
    </w:p>
    <w:p w:rsidR="009C7001" w:rsidRDefault="009C7001" w:rsidP="009C7001">
      <w:pPr>
        <w:widowControl/>
        <w:adjustRightInd/>
        <w:snapToGrid/>
        <w:spacing w:line="240" w:lineRule="auto"/>
        <w:ind w:firstLine="0"/>
        <w:jc w:val="left"/>
      </w:pPr>
      <w:r>
        <w:br w:type="page"/>
      </w:r>
    </w:p>
    <w:p w:rsidR="009C7001" w:rsidRDefault="009C7001" w:rsidP="009C7001">
      <w:pPr>
        <w:pStyle w:val="TOC"/>
      </w:pPr>
      <w:r>
        <w:rPr>
          <w:rFonts w:hint="eastAsia"/>
          <w:lang w:val="zh-CN"/>
        </w:rPr>
        <w:lastRenderedPageBreak/>
        <w:t>目录</w:t>
      </w:r>
    </w:p>
    <w:p w:rsidR="007D56C2" w:rsidRDefault="00120C60">
      <w:pPr>
        <w:pStyle w:val="10"/>
        <w:tabs>
          <w:tab w:val="left" w:pos="840"/>
          <w:tab w:val="right" w:leader="dot" w:pos="8296"/>
        </w:tabs>
        <w:rPr>
          <w:rFonts w:asciiTheme="minorHAnsi" w:eastAsiaTheme="minorEastAsia" w:hAnsiTheme="minorHAnsi" w:cstheme="minorBidi"/>
          <w:noProof/>
          <w:szCs w:val="22"/>
        </w:rPr>
      </w:pPr>
      <w:r>
        <w:fldChar w:fldCharType="begin"/>
      </w:r>
      <w:r w:rsidR="009C7001">
        <w:instrText xml:space="preserve"> TOC \o "1-3" \h \z \u </w:instrText>
      </w:r>
      <w:r>
        <w:fldChar w:fldCharType="separate"/>
      </w:r>
      <w:hyperlink w:anchor="_Toc405475876" w:history="1">
        <w:r w:rsidR="007D56C2" w:rsidRPr="00202CD2">
          <w:rPr>
            <w:rStyle w:val="a8"/>
            <w:noProof/>
          </w:rPr>
          <w:t>1</w:t>
        </w:r>
        <w:r w:rsidR="007D56C2">
          <w:rPr>
            <w:rFonts w:asciiTheme="minorHAnsi" w:eastAsiaTheme="minorEastAsia" w:hAnsiTheme="minorHAnsi" w:cstheme="minorBidi"/>
            <w:noProof/>
            <w:szCs w:val="22"/>
          </w:rPr>
          <w:tab/>
        </w:r>
        <w:r w:rsidR="007D56C2" w:rsidRPr="00202CD2">
          <w:rPr>
            <w:rStyle w:val="a8"/>
            <w:rFonts w:hint="eastAsia"/>
            <w:noProof/>
          </w:rPr>
          <w:t>简介</w:t>
        </w:r>
        <w:r w:rsidR="007D56C2">
          <w:rPr>
            <w:noProof/>
            <w:webHidden/>
          </w:rPr>
          <w:tab/>
        </w:r>
        <w:r w:rsidR="007D56C2">
          <w:rPr>
            <w:noProof/>
            <w:webHidden/>
          </w:rPr>
          <w:fldChar w:fldCharType="begin"/>
        </w:r>
        <w:r w:rsidR="007D56C2">
          <w:rPr>
            <w:noProof/>
            <w:webHidden/>
          </w:rPr>
          <w:instrText xml:space="preserve"> PAGEREF _Toc405475876 \h </w:instrText>
        </w:r>
        <w:r w:rsidR="007D56C2">
          <w:rPr>
            <w:noProof/>
            <w:webHidden/>
          </w:rPr>
        </w:r>
        <w:r w:rsidR="007D56C2">
          <w:rPr>
            <w:noProof/>
            <w:webHidden/>
          </w:rPr>
          <w:fldChar w:fldCharType="separate"/>
        </w:r>
        <w:r w:rsidR="007D56C2">
          <w:rPr>
            <w:noProof/>
            <w:webHidden/>
          </w:rPr>
          <w:t>3</w:t>
        </w:r>
        <w:r w:rsidR="007D56C2">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77" w:history="1">
        <w:r w:rsidRPr="00202CD2">
          <w:rPr>
            <w:rStyle w:val="a8"/>
            <w:noProof/>
          </w:rPr>
          <w:t>1.1</w:t>
        </w:r>
        <w:r>
          <w:rPr>
            <w:rFonts w:asciiTheme="minorHAnsi" w:eastAsiaTheme="minorEastAsia" w:hAnsiTheme="minorHAnsi" w:cstheme="minorBidi"/>
            <w:noProof/>
            <w:szCs w:val="22"/>
          </w:rPr>
          <w:tab/>
        </w:r>
        <w:r w:rsidRPr="00202CD2">
          <w:rPr>
            <w:rStyle w:val="a8"/>
            <w:rFonts w:hint="eastAsia"/>
            <w:noProof/>
          </w:rPr>
          <w:t>背景</w:t>
        </w:r>
        <w:r>
          <w:rPr>
            <w:noProof/>
            <w:webHidden/>
          </w:rPr>
          <w:tab/>
        </w:r>
        <w:r>
          <w:rPr>
            <w:noProof/>
            <w:webHidden/>
          </w:rPr>
          <w:fldChar w:fldCharType="begin"/>
        </w:r>
        <w:r>
          <w:rPr>
            <w:noProof/>
            <w:webHidden/>
          </w:rPr>
          <w:instrText xml:space="preserve"> PAGEREF _Toc405475877 \h </w:instrText>
        </w:r>
        <w:r>
          <w:rPr>
            <w:noProof/>
            <w:webHidden/>
          </w:rPr>
        </w:r>
        <w:r>
          <w:rPr>
            <w:noProof/>
            <w:webHidden/>
          </w:rPr>
          <w:fldChar w:fldCharType="separate"/>
        </w:r>
        <w:r>
          <w:rPr>
            <w:noProof/>
            <w:webHidden/>
          </w:rPr>
          <w:t>3</w:t>
        </w:r>
        <w:r>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78" w:history="1">
        <w:r w:rsidRPr="00202CD2">
          <w:rPr>
            <w:rStyle w:val="a8"/>
            <w:noProof/>
          </w:rPr>
          <w:t>1.2</w:t>
        </w:r>
        <w:r>
          <w:rPr>
            <w:rFonts w:asciiTheme="minorHAnsi" w:eastAsiaTheme="minorEastAsia" w:hAnsiTheme="minorHAnsi" w:cstheme="minorBidi"/>
            <w:noProof/>
            <w:szCs w:val="22"/>
          </w:rPr>
          <w:tab/>
        </w:r>
        <w:r w:rsidRPr="00202CD2">
          <w:rPr>
            <w:rStyle w:val="a8"/>
            <w:rFonts w:hint="eastAsia"/>
            <w:noProof/>
          </w:rPr>
          <w:t>编写目的</w:t>
        </w:r>
        <w:r>
          <w:rPr>
            <w:noProof/>
            <w:webHidden/>
          </w:rPr>
          <w:tab/>
        </w:r>
        <w:r>
          <w:rPr>
            <w:noProof/>
            <w:webHidden/>
          </w:rPr>
          <w:fldChar w:fldCharType="begin"/>
        </w:r>
        <w:r>
          <w:rPr>
            <w:noProof/>
            <w:webHidden/>
          </w:rPr>
          <w:instrText xml:space="preserve"> PAGEREF _Toc405475878 \h </w:instrText>
        </w:r>
        <w:r>
          <w:rPr>
            <w:noProof/>
            <w:webHidden/>
          </w:rPr>
        </w:r>
        <w:r>
          <w:rPr>
            <w:noProof/>
            <w:webHidden/>
          </w:rPr>
          <w:fldChar w:fldCharType="separate"/>
        </w:r>
        <w:r>
          <w:rPr>
            <w:noProof/>
            <w:webHidden/>
          </w:rPr>
          <w:t>3</w:t>
        </w:r>
        <w:r>
          <w:rPr>
            <w:noProof/>
            <w:webHidden/>
          </w:rPr>
          <w:fldChar w:fldCharType="end"/>
        </w:r>
      </w:hyperlink>
    </w:p>
    <w:p w:rsidR="007D56C2" w:rsidRDefault="007D56C2">
      <w:pPr>
        <w:pStyle w:val="10"/>
        <w:tabs>
          <w:tab w:val="left" w:pos="840"/>
          <w:tab w:val="right" w:leader="dot" w:pos="8296"/>
        </w:tabs>
        <w:rPr>
          <w:rFonts w:asciiTheme="minorHAnsi" w:eastAsiaTheme="minorEastAsia" w:hAnsiTheme="minorHAnsi" w:cstheme="minorBidi"/>
          <w:noProof/>
          <w:szCs w:val="22"/>
        </w:rPr>
      </w:pPr>
      <w:hyperlink w:anchor="_Toc405475879" w:history="1">
        <w:r w:rsidRPr="00202CD2">
          <w:rPr>
            <w:rStyle w:val="a8"/>
            <w:noProof/>
            <w:kern w:val="0"/>
          </w:rPr>
          <w:t>2</w:t>
        </w:r>
        <w:r>
          <w:rPr>
            <w:rFonts w:asciiTheme="minorHAnsi" w:eastAsiaTheme="minorEastAsia" w:hAnsiTheme="minorHAnsi" w:cstheme="minorBidi"/>
            <w:noProof/>
            <w:szCs w:val="22"/>
          </w:rPr>
          <w:tab/>
        </w:r>
        <w:r w:rsidRPr="00202CD2">
          <w:rPr>
            <w:rStyle w:val="a8"/>
            <w:rFonts w:hint="eastAsia"/>
            <w:noProof/>
            <w:kern w:val="0"/>
          </w:rPr>
          <w:t>系统概述</w:t>
        </w:r>
        <w:r>
          <w:rPr>
            <w:noProof/>
            <w:webHidden/>
          </w:rPr>
          <w:tab/>
        </w:r>
        <w:r>
          <w:rPr>
            <w:noProof/>
            <w:webHidden/>
          </w:rPr>
          <w:fldChar w:fldCharType="begin"/>
        </w:r>
        <w:r>
          <w:rPr>
            <w:noProof/>
            <w:webHidden/>
          </w:rPr>
          <w:instrText xml:space="preserve"> PAGEREF _Toc405475879 \h </w:instrText>
        </w:r>
        <w:r>
          <w:rPr>
            <w:noProof/>
            <w:webHidden/>
          </w:rPr>
        </w:r>
        <w:r>
          <w:rPr>
            <w:noProof/>
            <w:webHidden/>
          </w:rPr>
          <w:fldChar w:fldCharType="separate"/>
        </w:r>
        <w:r>
          <w:rPr>
            <w:noProof/>
            <w:webHidden/>
          </w:rPr>
          <w:t>4</w:t>
        </w:r>
        <w:r>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80" w:history="1">
        <w:r w:rsidRPr="00202CD2">
          <w:rPr>
            <w:rStyle w:val="a8"/>
            <w:noProof/>
          </w:rPr>
          <w:t>2.1</w:t>
        </w:r>
        <w:r>
          <w:rPr>
            <w:rFonts w:asciiTheme="minorHAnsi" w:eastAsiaTheme="minorEastAsia" w:hAnsiTheme="minorHAnsi" w:cstheme="minorBidi"/>
            <w:noProof/>
            <w:szCs w:val="22"/>
          </w:rPr>
          <w:tab/>
        </w:r>
        <w:r w:rsidRPr="00202CD2">
          <w:rPr>
            <w:rStyle w:val="a8"/>
            <w:rFonts w:hint="eastAsia"/>
            <w:noProof/>
          </w:rPr>
          <w:t>系统使用者</w:t>
        </w:r>
        <w:r>
          <w:rPr>
            <w:noProof/>
            <w:webHidden/>
          </w:rPr>
          <w:tab/>
        </w:r>
        <w:r>
          <w:rPr>
            <w:noProof/>
            <w:webHidden/>
          </w:rPr>
          <w:fldChar w:fldCharType="begin"/>
        </w:r>
        <w:r>
          <w:rPr>
            <w:noProof/>
            <w:webHidden/>
          </w:rPr>
          <w:instrText xml:space="preserve"> PAGEREF _Toc405475880 \h </w:instrText>
        </w:r>
        <w:r>
          <w:rPr>
            <w:noProof/>
            <w:webHidden/>
          </w:rPr>
        </w:r>
        <w:r>
          <w:rPr>
            <w:noProof/>
            <w:webHidden/>
          </w:rPr>
          <w:fldChar w:fldCharType="separate"/>
        </w:r>
        <w:r>
          <w:rPr>
            <w:noProof/>
            <w:webHidden/>
          </w:rPr>
          <w:t>4</w:t>
        </w:r>
        <w:r>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81" w:history="1">
        <w:r w:rsidRPr="00202CD2">
          <w:rPr>
            <w:rStyle w:val="a8"/>
            <w:noProof/>
          </w:rPr>
          <w:t>2.2</w:t>
        </w:r>
        <w:r>
          <w:rPr>
            <w:rFonts w:asciiTheme="minorHAnsi" w:eastAsiaTheme="minorEastAsia" w:hAnsiTheme="minorHAnsi" w:cstheme="minorBidi"/>
            <w:noProof/>
            <w:szCs w:val="22"/>
          </w:rPr>
          <w:tab/>
        </w:r>
        <w:r w:rsidRPr="00202CD2">
          <w:rPr>
            <w:rStyle w:val="a8"/>
            <w:rFonts w:hint="eastAsia"/>
            <w:noProof/>
          </w:rPr>
          <w:t>系统使用相关要求，各环境登陆地址，用户取得等</w:t>
        </w:r>
        <w:r>
          <w:rPr>
            <w:noProof/>
            <w:webHidden/>
          </w:rPr>
          <w:tab/>
        </w:r>
        <w:r>
          <w:rPr>
            <w:noProof/>
            <w:webHidden/>
          </w:rPr>
          <w:fldChar w:fldCharType="begin"/>
        </w:r>
        <w:r>
          <w:rPr>
            <w:noProof/>
            <w:webHidden/>
          </w:rPr>
          <w:instrText xml:space="preserve"> PAGEREF _Toc405475881 \h </w:instrText>
        </w:r>
        <w:r>
          <w:rPr>
            <w:noProof/>
            <w:webHidden/>
          </w:rPr>
        </w:r>
        <w:r>
          <w:rPr>
            <w:noProof/>
            <w:webHidden/>
          </w:rPr>
          <w:fldChar w:fldCharType="separate"/>
        </w:r>
        <w:r>
          <w:rPr>
            <w:noProof/>
            <w:webHidden/>
          </w:rPr>
          <w:t>4</w:t>
        </w:r>
        <w:r>
          <w:rPr>
            <w:noProof/>
            <w:webHidden/>
          </w:rPr>
          <w:fldChar w:fldCharType="end"/>
        </w:r>
      </w:hyperlink>
    </w:p>
    <w:p w:rsidR="007D56C2" w:rsidRDefault="007D56C2">
      <w:pPr>
        <w:pStyle w:val="10"/>
        <w:tabs>
          <w:tab w:val="left" w:pos="840"/>
          <w:tab w:val="right" w:leader="dot" w:pos="8296"/>
        </w:tabs>
        <w:rPr>
          <w:rFonts w:asciiTheme="minorHAnsi" w:eastAsiaTheme="minorEastAsia" w:hAnsiTheme="minorHAnsi" w:cstheme="minorBidi"/>
          <w:noProof/>
          <w:szCs w:val="22"/>
        </w:rPr>
      </w:pPr>
      <w:hyperlink w:anchor="_Toc405475882" w:history="1">
        <w:r w:rsidRPr="00202CD2">
          <w:rPr>
            <w:rStyle w:val="a8"/>
            <w:noProof/>
            <w:kern w:val="0"/>
          </w:rPr>
          <w:t>3</w:t>
        </w:r>
        <w:r>
          <w:rPr>
            <w:rFonts w:asciiTheme="minorHAnsi" w:eastAsiaTheme="minorEastAsia" w:hAnsiTheme="minorHAnsi" w:cstheme="minorBidi"/>
            <w:noProof/>
            <w:szCs w:val="22"/>
          </w:rPr>
          <w:tab/>
        </w:r>
        <w:r w:rsidRPr="00202CD2">
          <w:rPr>
            <w:rStyle w:val="a8"/>
            <w:rFonts w:hint="eastAsia"/>
            <w:noProof/>
            <w:kern w:val="0"/>
          </w:rPr>
          <w:t>系统操作</w:t>
        </w:r>
        <w:r>
          <w:rPr>
            <w:noProof/>
            <w:webHidden/>
          </w:rPr>
          <w:tab/>
        </w:r>
        <w:r>
          <w:rPr>
            <w:noProof/>
            <w:webHidden/>
          </w:rPr>
          <w:fldChar w:fldCharType="begin"/>
        </w:r>
        <w:r>
          <w:rPr>
            <w:noProof/>
            <w:webHidden/>
          </w:rPr>
          <w:instrText xml:space="preserve"> PAGEREF _Toc405475882 \h </w:instrText>
        </w:r>
        <w:r>
          <w:rPr>
            <w:noProof/>
            <w:webHidden/>
          </w:rPr>
        </w:r>
        <w:r>
          <w:rPr>
            <w:noProof/>
            <w:webHidden/>
          </w:rPr>
          <w:fldChar w:fldCharType="separate"/>
        </w:r>
        <w:r>
          <w:rPr>
            <w:noProof/>
            <w:webHidden/>
          </w:rPr>
          <w:t>5</w:t>
        </w:r>
        <w:r>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83" w:history="1">
        <w:r w:rsidRPr="00202CD2">
          <w:rPr>
            <w:rStyle w:val="a8"/>
            <w:noProof/>
            <w:kern w:val="0"/>
          </w:rPr>
          <w:t>3.1</w:t>
        </w:r>
        <w:r>
          <w:rPr>
            <w:rFonts w:asciiTheme="minorHAnsi" w:eastAsiaTheme="minorEastAsia" w:hAnsiTheme="minorHAnsi" w:cstheme="minorBidi"/>
            <w:noProof/>
            <w:szCs w:val="22"/>
          </w:rPr>
          <w:tab/>
        </w:r>
        <w:r w:rsidRPr="00202CD2">
          <w:rPr>
            <w:rStyle w:val="a8"/>
            <w:rFonts w:hint="eastAsia"/>
            <w:noProof/>
            <w:kern w:val="0"/>
          </w:rPr>
          <w:t>系统功能</w:t>
        </w:r>
        <w:r>
          <w:rPr>
            <w:noProof/>
            <w:webHidden/>
          </w:rPr>
          <w:tab/>
        </w:r>
        <w:r>
          <w:rPr>
            <w:noProof/>
            <w:webHidden/>
          </w:rPr>
          <w:fldChar w:fldCharType="begin"/>
        </w:r>
        <w:r>
          <w:rPr>
            <w:noProof/>
            <w:webHidden/>
          </w:rPr>
          <w:instrText xml:space="preserve"> PAGEREF _Toc405475883 \h </w:instrText>
        </w:r>
        <w:r>
          <w:rPr>
            <w:noProof/>
            <w:webHidden/>
          </w:rPr>
        </w:r>
        <w:r>
          <w:rPr>
            <w:noProof/>
            <w:webHidden/>
          </w:rPr>
          <w:fldChar w:fldCharType="separate"/>
        </w:r>
        <w:r>
          <w:rPr>
            <w:noProof/>
            <w:webHidden/>
          </w:rPr>
          <w:t>6</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84" w:history="1">
        <w:r w:rsidRPr="00202CD2">
          <w:rPr>
            <w:rStyle w:val="a8"/>
            <w:noProof/>
          </w:rPr>
          <w:t>3.1.1</w:t>
        </w:r>
        <w:r>
          <w:rPr>
            <w:rFonts w:asciiTheme="minorHAnsi" w:eastAsiaTheme="minorEastAsia" w:hAnsiTheme="minorHAnsi" w:cstheme="minorBidi"/>
            <w:noProof/>
            <w:szCs w:val="22"/>
          </w:rPr>
          <w:tab/>
        </w:r>
        <w:r w:rsidRPr="00202CD2">
          <w:rPr>
            <w:rStyle w:val="a8"/>
            <w:rFonts w:hint="eastAsia"/>
            <w:noProof/>
          </w:rPr>
          <w:t>用户登录</w:t>
        </w:r>
        <w:r>
          <w:rPr>
            <w:noProof/>
            <w:webHidden/>
          </w:rPr>
          <w:tab/>
        </w:r>
        <w:r>
          <w:rPr>
            <w:noProof/>
            <w:webHidden/>
          </w:rPr>
          <w:fldChar w:fldCharType="begin"/>
        </w:r>
        <w:r>
          <w:rPr>
            <w:noProof/>
            <w:webHidden/>
          </w:rPr>
          <w:instrText xml:space="preserve"> PAGEREF _Toc405475884 \h </w:instrText>
        </w:r>
        <w:r>
          <w:rPr>
            <w:noProof/>
            <w:webHidden/>
          </w:rPr>
        </w:r>
        <w:r>
          <w:rPr>
            <w:noProof/>
            <w:webHidden/>
          </w:rPr>
          <w:fldChar w:fldCharType="separate"/>
        </w:r>
        <w:r>
          <w:rPr>
            <w:noProof/>
            <w:webHidden/>
          </w:rPr>
          <w:t>6</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85" w:history="1">
        <w:r w:rsidRPr="00202CD2">
          <w:rPr>
            <w:rStyle w:val="a8"/>
            <w:noProof/>
          </w:rPr>
          <w:t>3.1.2</w:t>
        </w:r>
        <w:r>
          <w:rPr>
            <w:rFonts w:asciiTheme="minorHAnsi" w:eastAsiaTheme="minorEastAsia" w:hAnsiTheme="minorHAnsi" w:cstheme="minorBidi"/>
            <w:noProof/>
            <w:szCs w:val="22"/>
          </w:rPr>
          <w:tab/>
        </w:r>
        <w:r w:rsidRPr="00202CD2">
          <w:rPr>
            <w:rStyle w:val="a8"/>
            <w:rFonts w:hint="eastAsia"/>
            <w:noProof/>
          </w:rPr>
          <w:t>修改密码</w:t>
        </w:r>
        <w:r>
          <w:rPr>
            <w:noProof/>
            <w:webHidden/>
          </w:rPr>
          <w:tab/>
        </w:r>
        <w:r>
          <w:rPr>
            <w:noProof/>
            <w:webHidden/>
          </w:rPr>
          <w:fldChar w:fldCharType="begin"/>
        </w:r>
        <w:r>
          <w:rPr>
            <w:noProof/>
            <w:webHidden/>
          </w:rPr>
          <w:instrText xml:space="preserve"> PAGEREF _Toc405475885 \h </w:instrText>
        </w:r>
        <w:r>
          <w:rPr>
            <w:noProof/>
            <w:webHidden/>
          </w:rPr>
        </w:r>
        <w:r>
          <w:rPr>
            <w:noProof/>
            <w:webHidden/>
          </w:rPr>
          <w:fldChar w:fldCharType="separate"/>
        </w:r>
        <w:r>
          <w:rPr>
            <w:noProof/>
            <w:webHidden/>
          </w:rPr>
          <w:t>6</w:t>
        </w:r>
        <w:r>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86" w:history="1">
        <w:r w:rsidRPr="00202CD2">
          <w:rPr>
            <w:rStyle w:val="a8"/>
            <w:noProof/>
          </w:rPr>
          <w:t>3.2</w:t>
        </w:r>
        <w:r>
          <w:rPr>
            <w:rFonts w:asciiTheme="minorHAnsi" w:eastAsiaTheme="minorEastAsia" w:hAnsiTheme="minorHAnsi" w:cstheme="minorBidi"/>
            <w:noProof/>
            <w:szCs w:val="22"/>
          </w:rPr>
          <w:tab/>
        </w:r>
        <w:r w:rsidRPr="00202CD2">
          <w:rPr>
            <w:rStyle w:val="a8"/>
            <w:rFonts w:hint="eastAsia"/>
            <w:noProof/>
          </w:rPr>
          <w:t>维修资金归集</w:t>
        </w:r>
        <w:r>
          <w:rPr>
            <w:noProof/>
            <w:webHidden/>
          </w:rPr>
          <w:tab/>
        </w:r>
        <w:r>
          <w:rPr>
            <w:noProof/>
            <w:webHidden/>
          </w:rPr>
          <w:fldChar w:fldCharType="begin"/>
        </w:r>
        <w:r>
          <w:rPr>
            <w:noProof/>
            <w:webHidden/>
          </w:rPr>
          <w:instrText xml:space="preserve"> PAGEREF _Toc405475886 \h </w:instrText>
        </w:r>
        <w:r>
          <w:rPr>
            <w:noProof/>
            <w:webHidden/>
          </w:rPr>
        </w:r>
        <w:r>
          <w:rPr>
            <w:noProof/>
            <w:webHidden/>
          </w:rPr>
          <w:fldChar w:fldCharType="separate"/>
        </w:r>
        <w:r>
          <w:rPr>
            <w:noProof/>
            <w:webHidden/>
          </w:rPr>
          <w:t>8</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87" w:history="1">
        <w:r w:rsidRPr="00202CD2">
          <w:rPr>
            <w:rStyle w:val="a8"/>
            <w:noProof/>
          </w:rPr>
          <w:t>3.2.1</w:t>
        </w:r>
        <w:r>
          <w:rPr>
            <w:rFonts w:asciiTheme="minorHAnsi" w:eastAsiaTheme="minorEastAsia" w:hAnsiTheme="minorHAnsi" w:cstheme="minorBidi"/>
            <w:noProof/>
            <w:szCs w:val="22"/>
          </w:rPr>
          <w:tab/>
        </w:r>
        <w:r w:rsidRPr="00202CD2">
          <w:rPr>
            <w:rStyle w:val="a8"/>
            <w:rFonts w:hint="eastAsia"/>
            <w:noProof/>
          </w:rPr>
          <w:t>维修资金代缴款</w:t>
        </w:r>
        <w:r>
          <w:rPr>
            <w:noProof/>
            <w:webHidden/>
          </w:rPr>
          <w:tab/>
        </w:r>
        <w:r>
          <w:rPr>
            <w:noProof/>
            <w:webHidden/>
          </w:rPr>
          <w:fldChar w:fldCharType="begin"/>
        </w:r>
        <w:r>
          <w:rPr>
            <w:noProof/>
            <w:webHidden/>
          </w:rPr>
          <w:instrText xml:space="preserve"> PAGEREF _Toc405475887 \h </w:instrText>
        </w:r>
        <w:r>
          <w:rPr>
            <w:noProof/>
            <w:webHidden/>
          </w:rPr>
        </w:r>
        <w:r>
          <w:rPr>
            <w:noProof/>
            <w:webHidden/>
          </w:rPr>
          <w:fldChar w:fldCharType="separate"/>
        </w:r>
        <w:r>
          <w:rPr>
            <w:noProof/>
            <w:webHidden/>
          </w:rPr>
          <w:t>9</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88" w:history="1">
        <w:r w:rsidRPr="00202CD2">
          <w:rPr>
            <w:rStyle w:val="a8"/>
            <w:noProof/>
          </w:rPr>
          <w:t>3.2.2</w:t>
        </w:r>
        <w:r>
          <w:rPr>
            <w:rFonts w:asciiTheme="minorHAnsi" w:eastAsiaTheme="minorEastAsia" w:hAnsiTheme="minorHAnsi" w:cstheme="minorBidi"/>
            <w:noProof/>
            <w:szCs w:val="22"/>
          </w:rPr>
          <w:tab/>
        </w:r>
        <w:r w:rsidRPr="00202CD2">
          <w:rPr>
            <w:rStyle w:val="a8"/>
            <w:rFonts w:hint="eastAsia"/>
            <w:noProof/>
          </w:rPr>
          <w:t>维修资金缴款申请（自缴）</w:t>
        </w:r>
        <w:r>
          <w:rPr>
            <w:noProof/>
            <w:webHidden/>
          </w:rPr>
          <w:tab/>
        </w:r>
        <w:r>
          <w:rPr>
            <w:noProof/>
            <w:webHidden/>
          </w:rPr>
          <w:fldChar w:fldCharType="begin"/>
        </w:r>
        <w:r>
          <w:rPr>
            <w:noProof/>
            <w:webHidden/>
          </w:rPr>
          <w:instrText xml:space="preserve"> PAGEREF _Toc405475888 \h </w:instrText>
        </w:r>
        <w:r>
          <w:rPr>
            <w:noProof/>
            <w:webHidden/>
          </w:rPr>
        </w:r>
        <w:r>
          <w:rPr>
            <w:noProof/>
            <w:webHidden/>
          </w:rPr>
          <w:fldChar w:fldCharType="separate"/>
        </w:r>
        <w:r>
          <w:rPr>
            <w:noProof/>
            <w:webHidden/>
          </w:rPr>
          <w:t>15</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89" w:history="1">
        <w:r w:rsidRPr="00202CD2">
          <w:rPr>
            <w:rStyle w:val="a8"/>
            <w:noProof/>
          </w:rPr>
          <w:t>3.2.3</w:t>
        </w:r>
        <w:r>
          <w:rPr>
            <w:rFonts w:asciiTheme="minorHAnsi" w:eastAsiaTheme="minorEastAsia" w:hAnsiTheme="minorHAnsi" w:cstheme="minorBidi"/>
            <w:noProof/>
            <w:szCs w:val="22"/>
          </w:rPr>
          <w:tab/>
        </w:r>
        <w:r w:rsidRPr="00202CD2">
          <w:rPr>
            <w:rStyle w:val="a8"/>
            <w:rFonts w:hint="eastAsia"/>
            <w:noProof/>
          </w:rPr>
          <w:t>维修资金入账</w:t>
        </w:r>
        <w:r>
          <w:rPr>
            <w:noProof/>
            <w:webHidden/>
          </w:rPr>
          <w:tab/>
        </w:r>
        <w:r>
          <w:rPr>
            <w:noProof/>
            <w:webHidden/>
          </w:rPr>
          <w:fldChar w:fldCharType="begin"/>
        </w:r>
        <w:r>
          <w:rPr>
            <w:noProof/>
            <w:webHidden/>
          </w:rPr>
          <w:instrText xml:space="preserve"> PAGEREF _Toc405475889 \h </w:instrText>
        </w:r>
        <w:r>
          <w:rPr>
            <w:noProof/>
            <w:webHidden/>
          </w:rPr>
        </w:r>
        <w:r>
          <w:rPr>
            <w:noProof/>
            <w:webHidden/>
          </w:rPr>
          <w:fldChar w:fldCharType="separate"/>
        </w:r>
        <w:r>
          <w:rPr>
            <w:noProof/>
            <w:webHidden/>
          </w:rPr>
          <w:t>18</w:t>
        </w:r>
        <w:r>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90" w:history="1">
        <w:r w:rsidRPr="00202CD2">
          <w:rPr>
            <w:rStyle w:val="a8"/>
            <w:noProof/>
          </w:rPr>
          <w:t>3.3</w:t>
        </w:r>
        <w:r>
          <w:rPr>
            <w:rFonts w:asciiTheme="minorHAnsi" w:eastAsiaTheme="minorEastAsia" w:hAnsiTheme="minorHAnsi" w:cstheme="minorBidi"/>
            <w:noProof/>
            <w:szCs w:val="22"/>
          </w:rPr>
          <w:tab/>
        </w:r>
        <w:r w:rsidRPr="00202CD2">
          <w:rPr>
            <w:rStyle w:val="a8"/>
            <w:rFonts w:hint="eastAsia"/>
            <w:noProof/>
          </w:rPr>
          <w:t>维修资金使用</w:t>
        </w:r>
        <w:r>
          <w:rPr>
            <w:noProof/>
            <w:webHidden/>
          </w:rPr>
          <w:tab/>
        </w:r>
        <w:r>
          <w:rPr>
            <w:noProof/>
            <w:webHidden/>
          </w:rPr>
          <w:fldChar w:fldCharType="begin"/>
        </w:r>
        <w:r>
          <w:rPr>
            <w:noProof/>
            <w:webHidden/>
          </w:rPr>
          <w:instrText xml:space="preserve"> PAGEREF _Toc405475890 \h </w:instrText>
        </w:r>
        <w:r>
          <w:rPr>
            <w:noProof/>
            <w:webHidden/>
          </w:rPr>
        </w:r>
        <w:r>
          <w:rPr>
            <w:noProof/>
            <w:webHidden/>
          </w:rPr>
          <w:fldChar w:fldCharType="separate"/>
        </w:r>
        <w:r>
          <w:rPr>
            <w:noProof/>
            <w:webHidden/>
          </w:rPr>
          <w:t>20</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91" w:history="1">
        <w:r w:rsidRPr="00202CD2">
          <w:rPr>
            <w:rStyle w:val="a8"/>
            <w:noProof/>
          </w:rPr>
          <w:t>3.3.1</w:t>
        </w:r>
        <w:r>
          <w:rPr>
            <w:rFonts w:asciiTheme="minorHAnsi" w:eastAsiaTheme="minorEastAsia" w:hAnsiTheme="minorHAnsi" w:cstheme="minorBidi"/>
            <w:noProof/>
            <w:szCs w:val="22"/>
          </w:rPr>
          <w:tab/>
        </w:r>
        <w:r w:rsidRPr="00202CD2">
          <w:rPr>
            <w:rStyle w:val="a8"/>
            <w:rFonts w:hint="eastAsia"/>
            <w:noProof/>
          </w:rPr>
          <w:t>银行维修资金拨付</w:t>
        </w:r>
        <w:r>
          <w:rPr>
            <w:noProof/>
            <w:webHidden/>
          </w:rPr>
          <w:tab/>
        </w:r>
        <w:r>
          <w:rPr>
            <w:noProof/>
            <w:webHidden/>
          </w:rPr>
          <w:fldChar w:fldCharType="begin"/>
        </w:r>
        <w:r>
          <w:rPr>
            <w:noProof/>
            <w:webHidden/>
          </w:rPr>
          <w:instrText xml:space="preserve"> PAGEREF _Toc405475891 \h </w:instrText>
        </w:r>
        <w:r>
          <w:rPr>
            <w:noProof/>
            <w:webHidden/>
          </w:rPr>
        </w:r>
        <w:r>
          <w:rPr>
            <w:noProof/>
            <w:webHidden/>
          </w:rPr>
          <w:fldChar w:fldCharType="separate"/>
        </w:r>
        <w:r>
          <w:rPr>
            <w:noProof/>
            <w:webHidden/>
          </w:rPr>
          <w:t>21</w:t>
        </w:r>
        <w:r>
          <w:rPr>
            <w:noProof/>
            <w:webHidden/>
          </w:rPr>
          <w:fldChar w:fldCharType="end"/>
        </w:r>
      </w:hyperlink>
    </w:p>
    <w:p w:rsidR="007D56C2" w:rsidRDefault="007D56C2">
      <w:pPr>
        <w:pStyle w:val="21"/>
        <w:tabs>
          <w:tab w:val="left" w:pos="1470"/>
          <w:tab w:val="right" w:leader="dot" w:pos="8296"/>
        </w:tabs>
        <w:rPr>
          <w:rFonts w:asciiTheme="minorHAnsi" w:eastAsiaTheme="minorEastAsia" w:hAnsiTheme="minorHAnsi" w:cstheme="minorBidi"/>
          <w:noProof/>
          <w:szCs w:val="22"/>
        </w:rPr>
      </w:pPr>
      <w:hyperlink w:anchor="_Toc405475892" w:history="1">
        <w:r w:rsidRPr="00202CD2">
          <w:rPr>
            <w:rStyle w:val="a8"/>
            <w:noProof/>
          </w:rPr>
          <w:t>3.4</w:t>
        </w:r>
        <w:r>
          <w:rPr>
            <w:rFonts w:asciiTheme="minorHAnsi" w:eastAsiaTheme="minorEastAsia" w:hAnsiTheme="minorHAnsi" w:cstheme="minorBidi"/>
            <w:noProof/>
            <w:szCs w:val="22"/>
          </w:rPr>
          <w:tab/>
        </w:r>
        <w:r w:rsidRPr="00202CD2">
          <w:rPr>
            <w:rStyle w:val="a8"/>
            <w:rFonts w:hint="eastAsia"/>
            <w:noProof/>
          </w:rPr>
          <w:t>维修资金管理</w:t>
        </w:r>
        <w:r>
          <w:rPr>
            <w:noProof/>
            <w:webHidden/>
          </w:rPr>
          <w:tab/>
        </w:r>
        <w:r>
          <w:rPr>
            <w:noProof/>
            <w:webHidden/>
          </w:rPr>
          <w:fldChar w:fldCharType="begin"/>
        </w:r>
        <w:r>
          <w:rPr>
            <w:noProof/>
            <w:webHidden/>
          </w:rPr>
          <w:instrText xml:space="preserve"> PAGEREF _Toc405475892 \h </w:instrText>
        </w:r>
        <w:r>
          <w:rPr>
            <w:noProof/>
            <w:webHidden/>
          </w:rPr>
        </w:r>
        <w:r>
          <w:rPr>
            <w:noProof/>
            <w:webHidden/>
          </w:rPr>
          <w:fldChar w:fldCharType="separate"/>
        </w:r>
        <w:r>
          <w:rPr>
            <w:noProof/>
            <w:webHidden/>
          </w:rPr>
          <w:t>22</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93" w:history="1">
        <w:r w:rsidRPr="00202CD2">
          <w:rPr>
            <w:rStyle w:val="a8"/>
            <w:noProof/>
          </w:rPr>
          <w:t>3.4.1</w:t>
        </w:r>
        <w:r>
          <w:rPr>
            <w:rFonts w:asciiTheme="minorHAnsi" w:eastAsiaTheme="minorEastAsia" w:hAnsiTheme="minorHAnsi" w:cstheme="minorBidi"/>
            <w:noProof/>
            <w:szCs w:val="22"/>
          </w:rPr>
          <w:tab/>
        </w:r>
        <w:r w:rsidRPr="00202CD2">
          <w:rPr>
            <w:rStyle w:val="a8"/>
            <w:rFonts w:hint="eastAsia"/>
            <w:noProof/>
          </w:rPr>
          <w:t>银行维修资金退款</w:t>
        </w:r>
        <w:r>
          <w:rPr>
            <w:noProof/>
            <w:webHidden/>
          </w:rPr>
          <w:tab/>
        </w:r>
        <w:r>
          <w:rPr>
            <w:noProof/>
            <w:webHidden/>
          </w:rPr>
          <w:fldChar w:fldCharType="begin"/>
        </w:r>
        <w:r>
          <w:rPr>
            <w:noProof/>
            <w:webHidden/>
          </w:rPr>
          <w:instrText xml:space="preserve"> PAGEREF _Toc405475893 \h </w:instrText>
        </w:r>
        <w:r>
          <w:rPr>
            <w:noProof/>
            <w:webHidden/>
          </w:rPr>
        </w:r>
        <w:r>
          <w:rPr>
            <w:noProof/>
            <w:webHidden/>
          </w:rPr>
          <w:fldChar w:fldCharType="separate"/>
        </w:r>
        <w:r>
          <w:rPr>
            <w:noProof/>
            <w:webHidden/>
          </w:rPr>
          <w:t>22</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94" w:history="1">
        <w:r w:rsidRPr="00202CD2">
          <w:rPr>
            <w:rStyle w:val="a8"/>
            <w:noProof/>
          </w:rPr>
          <w:t>3.4.2</w:t>
        </w:r>
        <w:r>
          <w:rPr>
            <w:rFonts w:asciiTheme="minorHAnsi" w:eastAsiaTheme="minorEastAsia" w:hAnsiTheme="minorHAnsi" w:cstheme="minorBidi"/>
            <w:noProof/>
            <w:szCs w:val="22"/>
          </w:rPr>
          <w:tab/>
        </w:r>
        <w:r w:rsidRPr="00202CD2">
          <w:rPr>
            <w:rStyle w:val="a8"/>
            <w:rFonts w:hint="eastAsia"/>
            <w:noProof/>
          </w:rPr>
          <w:t>结息</w:t>
        </w:r>
        <w:r>
          <w:rPr>
            <w:noProof/>
            <w:webHidden/>
          </w:rPr>
          <w:tab/>
        </w:r>
        <w:r>
          <w:rPr>
            <w:noProof/>
            <w:webHidden/>
          </w:rPr>
          <w:fldChar w:fldCharType="begin"/>
        </w:r>
        <w:r>
          <w:rPr>
            <w:noProof/>
            <w:webHidden/>
          </w:rPr>
          <w:instrText xml:space="preserve"> PAGEREF _Toc405475894 \h </w:instrText>
        </w:r>
        <w:r>
          <w:rPr>
            <w:noProof/>
            <w:webHidden/>
          </w:rPr>
        </w:r>
        <w:r>
          <w:rPr>
            <w:noProof/>
            <w:webHidden/>
          </w:rPr>
          <w:fldChar w:fldCharType="separate"/>
        </w:r>
        <w:r>
          <w:rPr>
            <w:noProof/>
            <w:webHidden/>
          </w:rPr>
          <w:t>23</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95" w:history="1">
        <w:r w:rsidRPr="00202CD2">
          <w:rPr>
            <w:rStyle w:val="a8"/>
            <w:noProof/>
          </w:rPr>
          <w:t>3.4.3</w:t>
        </w:r>
        <w:r>
          <w:rPr>
            <w:rFonts w:asciiTheme="minorHAnsi" w:eastAsiaTheme="minorEastAsia" w:hAnsiTheme="minorHAnsi" w:cstheme="minorBidi"/>
            <w:noProof/>
            <w:szCs w:val="22"/>
          </w:rPr>
          <w:tab/>
        </w:r>
        <w:r w:rsidRPr="00202CD2">
          <w:rPr>
            <w:rStyle w:val="a8"/>
            <w:rFonts w:hint="eastAsia"/>
            <w:noProof/>
          </w:rPr>
          <w:t>维修资金转账</w:t>
        </w:r>
        <w:r w:rsidRPr="00202CD2">
          <w:rPr>
            <w:rStyle w:val="a8"/>
            <w:noProof/>
          </w:rPr>
          <w:t>——</w:t>
        </w:r>
        <w:r w:rsidRPr="00202CD2">
          <w:rPr>
            <w:rStyle w:val="a8"/>
            <w:rFonts w:hint="eastAsia"/>
            <w:noProof/>
          </w:rPr>
          <w:t>转出确认</w:t>
        </w:r>
        <w:r>
          <w:rPr>
            <w:noProof/>
            <w:webHidden/>
          </w:rPr>
          <w:tab/>
        </w:r>
        <w:r>
          <w:rPr>
            <w:noProof/>
            <w:webHidden/>
          </w:rPr>
          <w:fldChar w:fldCharType="begin"/>
        </w:r>
        <w:r>
          <w:rPr>
            <w:noProof/>
            <w:webHidden/>
          </w:rPr>
          <w:instrText xml:space="preserve"> PAGEREF _Toc405475895 \h </w:instrText>
        </w:r>
        <w:r>
          <w:rPr>
            <w:noProof/>
            <w:webHidden/>
          </w:rPr>
        </w:r>
        <w:r>
          <w:rPr>
            <w:noProof/>
            <w:webHidden/>
          </w:rPr>
          <w:fldChar w:fldCharType="separate"/>
        </w:r>
        <w:r>
          <w:rPr>
            <w:noProof/>
            <w:webHidden/>
          </w:rPr>
          <w:t>24</w:t>
        </w:r>
        <w:r>
          <w:rPr>
            <w:noProof/>
            <w:webHidden/>
          </w:rPr>
          <w:fldChar w:fldCharType="end"/>
        </w:r>
      </w:hyperlink>
    </w:p>
    <w:p w:rsidR="007D56C2" w:rsidRDefault="007D56C2">
      <w:pPr>
        <w:pStyle w:val="30"/>
        <w:tabs>
          <w:tab w:val="left" w:pos="1943"/>
          <w:tab w:val="right" w:leader="dot" w:pos="8296"/>
        </w:tabs>
        <w:rPr>
          <w:rFonts w:asciiTheme="minorHAnsi" w:eastAsiaTheme="minorEastAsia" w:hAnsiTheme="minorHAnsi" w:cstheme="minorBidi"/>
          <w:noProof/>
          <w:szCs w:val="22"/>
        </w:rPr>
      </w:pPr>
      <w:hyperlink w:anchor="_Toc405475896" w:history="1">
        <w:r w:rsidRPr="00202CD2">
          <w:rPr>
            <w:rStyle w:val="a8"/>
            <w:noProof/>
          </w:rPr>
          <w:t>3.4.4</w:t>
        </w:r>
        <w:r>
          <w:rPr>
            <w:rFonts w:asciiTheme="minorHAnsi" w:eastAsiaTheme="minorEastAsia" w:hAnsiTheme="minorHAnsi" w:cstheme="minorBidi"/>
            <w:noProof/>
            <w:szCs w:val="22"/>
          </w:rPr>
          <w:tab/>
        </w:r>
        <w:r w:rsidRPr="00202CD2">
          <w:rPr>
            <w:rStyle w:val="a8"/>
            <w:rFonts w:hint="eastAsia"/>
            <w:noProof/>
          </w:rPr>
          <w:t>维修资金转账</w:t>
        </w:r>
        <w:r w:rsidRPr="00202CD2">
          <w:rPr>
            <w:rStyle w:val="a8"/>
            <w:noProof/>
          </w:rPr>
          <w:t>—</w:t>
        </w:r>
        <w:r w:rsidRPr="00202CD2">
          <w:rPr>
            <w:rStyle w:val="a8"/>
            <w:rFonts w:hint="eastAsia"/>
            <w:noProof/>
          </w:rPr>
          <w:t>转入确认</w:t>
        </w:r>
        <w:r>
          <w:rPr>
            <w:noProof/>
            <w:webHidden/>
          </w:rPr>
          <w:tab/>
        </w:r>
        <w:r>
          <w:rPr>
            <w:noProof/>
            <w:webHidden/>
          </w:rPr>
          <w:fldChar w:fldCharType="begin"/>
        </w:r>
        <w:r>
          <w:rPr>
            <w:noProof/>
            <w:webHidden/>
          </w:rPr>
          <w:instrText xml:space="preserve"> PAGEREF _Toc405475896 \h </w:instrText>
        </w:r>
        <w:r>
          <w:rPr>
            <w:noProof/>
            <w:webHidden/>
          </w:rPr>
        </w:r>
        <w:r>
          <w:rPr>
            <w:noProof/>
            <w:webHidden/>
          </w:rPr>
          <w:fldChar w:fldCharType="separate"/>
        </w:r>
        <w:r>
          <w:rPr>
            <w:noProof/>
            <w:webHidden/>
          </w:rPr>
          <w:t>25</w:t>
        </w:r>
        <w:r>
          <w:rPr>
            <w:noProof/>
            <w:webHidden/>
          </w:rPr>
          <w:fldChar w:fldCharType="end"/>
        </w:r>
      </w:hyperlink>
    </w:p>
    <w:p w:rsidR="007D56C2" w:rsidRDefault="007D56C2">
      <w:pPr>
        <w:pStyle w:val="10"/>
        <w:tabs>
          <w:tab w:val="right" w:leader="dot" w:pos="8296"/>
        </w:tabs>
        <w:rPr>
          <w:rFonts w:asciiTheme="minorHAnsi" w:eastAsiaTheme="minorEastAsia" w:hAnsiTheme="minorHAnsi" w:cstheme="minorBidi"/>
          <w:noProof/>
          <w:szCs w:val="22"/>
        </w:rPr>
      </w:pPr>
      <w:hyperlink w:anchor="_Toc405475897" w:history="1">
        <w:r w:rsidRPr="00202CD2">
          <w:rPr>
            <w:rStyle w:val="a8"/>
            <w:noProof/>
            <w:kern w:val="0"/>
          </w:rPr>
          <w:t>4</w:t>
        </w:r>
        <w:r w:rsidRPr="00202CD2">
          <w:rPr>
            <w:rStyle w:val="a8"/>
            <w:rFonts w:hint="eastAsia"/>
            <w:noProof/>
            <w:kern w:val="0"/>
          </w:rPr>
          <w:t>备注</w:t>
        </w:r>
        <w:r>
          <w:rPr>
            <w:noProof/>
            <w:webHidden/>
          </w:rPr>
          <w:tab/>
        </w:r>
        <w:r>
          <w:rPr>
            <w:noProof/>
            <w:webHidden/>
          </w:rPr>
          <w:fldChar w:fldCharType="begin"/>
        </w:r>
        <w:r>
          <w:rPr>
            <w:noProof/>
            <w:webHidden/>
          </w:rPr>
          <w:instrText xml:space="preserve"> PAGEREF _Toc405475897 \h </w:instrText>
        </w:r>
        <w:r>
          <w:rPr>
            <w:noProof/>
            <w:webHidden/>
          </w:rPr>
        </w:r>
        <w:r>
          <w:rPr>
            <w:noProof/>
            <w:webHidden/>
          </w:rPr>
          <w:fldChar w:fldCharType="separate"/>
        </w:r>
        <w:r>
          <w:rPr>
            <w:noProof/>
            <w:webHidden/>
          </w:rPr>
          <w:t>26</w:t>
        </w:r>
        <w:r>
          <w:rPr>
            <w:noProof/>
            <w:webHidden/>
          </w:rPr>
          <w:fldChar w:fldCharType="end"/>
        </w:r>
      </w:hyperlink>
    </w:p>
    <w:p w:rsidR="007D56C2" w:rsidRDefault="007D56C2">
      <w:pPr>
        <w:pStyle w:val="21"/>
        <w:tabs>
          <w:tab w:val="right" w:leader="dot" w:pos="8296"/>
        </w:tabs>
        <w:rPr>
          <w:rFonts w:asciiTheme="minorHAnsi" w:eastAsiaTheme="minorEastAsia" w:hAnsiTheme="minorHAnsi" w:cstheme="minorBidi"/>
          <w:noProof/>
          <w:szCs w:val="22"/>
        </w:rPr>
      </w:pPr>
      <w:hyperlink w:anchor="_Toc405475898" w:history="1">
        <w:r w:rsidRPr="00202CD2">
          <w:rPr>
            <w:rStyle w:val="a8"/>
            <w:noProof/>
            <w:kern w:val="0"/>
          </w:rPr>
          <w:t>4.1</w:t>
        </w:r>
        <w:r w:rsidRPr="00202CD2">
          <w:rPr>
            <w:rStyle w:val="a8"/>
            <w:rFonts w:hint="eastAsia"/>
            <w:noProof/>
            <w:kern w:val="0"/>
          </w:rPr>
          <w:t>关于本文档的说明</w:t>
        </w:r>
        <w:r>
          <w:rPr>
            <w:noProof/>
            <w:webHidden/>
          </w:rPr>
          <w:tab/>
        </w:r>
        <w:r>
          <w:rPr>
            <w:noProof/>
            <w:webHidden/>
          </w:rPr>
          <w:fldChar w:fldCharType="begin"/>
        </w:r>
        <w:r>
          <w:rPr>
            <w:noProof/>
            <w:webHidden/>
          </w:rPr>
          <w:instrText xml:space="preserve"> PAGEREF _Toc405475898 \h </w:instrText>
        </w:r>
        <w:r>
          <w:rPr>
            <w:noProof/>
            <w:webHidden/>
          </w:rPr>
        </w:r>
        <w:r>
          <w:rPr>
            <w:noProof/>
            <w:webHidden/>
          </w:rPr>
          <w:fldChar w:fldCharType="separate"/>
        </w:r>
        <w:r>
          <w:rPr>
            <w:noProof/>
            <w:webHidden/>
          </w:rPr>
          <w:t>26</w:t>
        </w:r>
        <w:r>
          <w:rPr>
            <w:noProof/>
            <w:webHidden/>
          </w:rPr>
          <w:fldChar w:fldCharType="end"/>
        </w:r>
      </w:hyperlink>
    </w:p>
    <w:p w:rsidR="007D56C2" w:rsidRDefault="007D56C2">
      <w:pPr>
        <w:pStyle w:val="21"/>
        <w:tabs>
          <w:tab w:val="right" w:leader="dot" w:pos="8296"/>
        </w:tabs>
        <w:rPr>
          <w:rFonts w:asciiTheme="minorHAnsi" w:eastAsiaTheme="minorEastAsia" w:hAnsiTheme="minorHAnsi" w:cstheme="minorBidi"/>
          <w:noProof/>
          <w:szCs w:val="22"/>
        </w:rPr>
      </w:pPr>
      <w:hyperlink w:anchor="_Toc405475899" w:history="1">
        <w:r w:rsidRPr="00202CD2">
          <w:rPr>
            <w:rStyle w:val="a8"/>
            <w:noProof/>
            <w:kern w:val="0"/>
          </w:rPr>
          <w:t>4.2</w:t>
        </w:r>
        <w:r w:rsidRPr="00202CD2">
          <w:rPr>
            <w:rStyle w:val="a8"/>
            <w:rFonts w:hint="eastAsia"/>
            <w:noProof/>
            <w:kern w:val="0"/>
          </w:rPr>
          <w:t>客服服务</w:t>
        </w:r>
        <w:r>
          <w:rPr>
            <w:noProof/>
            <w:webHidden/>
          </w:rPr>
          <w:tab/>
        </w:r>
        <w:r>
          <w:rPr>
            <w:noProof/>
            <w:webHidden/>
          </w:rPr>
          <w:fldChar w:fldCharType="begin"/>
        </w:r>
        <w:r>
          <w:rPr>
            <w:noProof/>
            <w:webHidden/>
          </w:rPr>
          <w:instrText xml:space="preserve"> PAGEREF _Toc405475899 \h </w:instrText>
        </w:r>
        <w:r>
          <w:rPr>
            <w:noProof/>
            <w:webHidden/>
          </w:rPr>
        </w:r>
        <w:r>
          <w:rPr>
            <w:noProof/>
            <w:webHidden/>
          </w:rPr>
          <w:fldChar w:fldCharType="separate"/>
        </w:r>
        <w:r>
          <w:rPr>
            <w:noProof/>
            <w:webHidden/>
          </w:rPr>
          <w:t>27</w:t>
        </w:r>
        <w:r>
          <w:rPr>
            <w:noProof/>
            <w:webHidden/>
          </w:rPr>
          <w:fldChar w:fldCharType="end"/>
        </w:r>
      </w:hyperlink>
    </w:p>
    <w:p w:rsidR="007D56C2" w:rsidRDefault="007D56C2">
      <w:pPr>
        <w:pStyle w:val="21"/>
        <w:tabs>
          <w:tab w:val="right" w:leader="dot" w:pos="8296"/>
        </w:tabs>
        <w:rPr>
          <w:rFonts w:asciiTheme="minorHAnsi" w:eastAsiaTheme="minorEastAsia" w:hAnsiTheme="minorHAnsi" w:cstheme="minorBidi"/>
          <w:noProof/>
          <w:szCs w:val="22"/>
        </w:rPr>
      </w:pPr>
      <w:hyperlink w:anchor="_Toc405475900" w:history="1">
        <w:r w:rsidRPr="00202CD2">
          <w:rPr>
            <w:rStyle w:val="a8"/>
            <w:noProof/>
            <w:kern w:val="0"/>
          </w:rPr>
          <w:t>4.3</w:t>
        </w:r>
        <w:r w:rsidRPr="00202CD2">
          <w:rPr>
            <w:rStyle w:val="a8"/>
            <w:rFonts w:hint="eastAsia"/>
            <w:noProof/>
            <w:kern w:val="0"/>
          </w:rPr>
          <w:t>系统登录网址</w:t>
        </w:r>
        <w:r>
          <w:rPr>
            <w:noProof/>
            <w:webHidden/>
          </w:rPr>
          <w:tab/>
        </w:r>
        <w:r>
          <w:rPr>
            <w:noProof/>
            <w:webHidden/>
          </w:rPr>
          <w:fldChar w:fldCharType="begin"/>
        </w:r>
        <w:r>
          <w:rPr>
            <w:noProof/>
            <w:webHidden/>
          </w:rPr>
          <w:instrText xml:space="preserve"> PAGEREF _Toc405475900 \h </w:instrText>
        </w:r>
        <w:r>
          <w:rPr>
            <w:noProof/>
            <w:webHidden/>
          </w:rPr>
        </w:r>
        <w:r>
          <w:rPr>
            <w:noProof/>
            <w:webHidden/>
          </w:rPr>
          <w:fldChar w:fldCharType="separate"/>
        </w:r>
        <w:r>
          <w:rPr>
            <w:noProof/>
            <w:webHidden/>
          </w:rPr>
          <w:t>27</w:t>
        </w:r>
        <w:r>
          <w:rPr>
            <w:noProof/>
            <w:webHidden/>
          </w:rPr>
          <w:fldChar w:fldCharType="end"/>
        </w:r>
      </w:hyperlink>
    </w:p>
    <w:p w:rsidR="009C7001" w:rsidRDefault="00120C60" w:rsidP="009C7001">
      <w:pPr>
        <w:pStyle w:val="21"/>
        <w:tabs>
          <w:tab w:val="left" w:pos="1470"/>
          <w:tab w:val="right" w:leader="dot" w:pos="8296"/>
        </w:tabs>
      </w:pPr>
      <w:r>
        <w:fldChar w:fldCharType="end"/>
      </w:r>
    </w:p>
    <w:p w:rsidR="009C7001" w:rsidRDefault="009C7001" w:rsidP="009C7001">
      <w:r>
        <w:br w:type="page"/>
      </w:r>
    </w:p>
    <w:p w:rsidR="009C7001" w:rsidRDefault="009C7001" w:rsidP="009C7001">
      <w:pPr>
        <w:pStyle w:val="21"/>
        <w:tabs>
          <w:tab w:val="left" w:pos="1470"/>
          <w:tab w:val="right" w:leader="dot" w:pos="8296"/>
        </w:tabs>
      </w:pPr>
    </w:p>
    <w:p w:rsidR="009C7001" w:rsidRPr="008436A6" w:rsidRDefault="009C7001" w:rsidP="009C7001">
      <w:pPr>
        <w:pStyle w:val="1"/>
        <w:numPr>
          <w:ilvl w:val="0"/>
          <w:numId w:val="1"/>
        </w:numPr>
        <w:spacing w:before="156"/>
        <w:textAlignment w:val="center"/>
      </w:pPr>
      <w:bookmarkStart w:id="0" w:name="_Toc364686809"/>
      <w:bookmarkStart w:id="1" w:name="_Toc405475876"/>
      <w:r>
        <w:rPr>
          <w:rFonts w:hint="eastAsia"/>
        </w:rPr>
        <w:t>简介</w:t>
      </w:r>
      <w:bookmarkEnd w:id="0"/>
      <w:bookmarkEnd w:id="1"/>
    </w:p>
    <w:p w:rsidR="009C7001" w:rsidRDefault="009C7001" w:rsidP="009C7001">
      <w:pPr>
        <w:pStyle w:val="2"/>
        <w:tabs>
          <w:tab w:val="clear" w:pos="0"/>
        </w:tabs>
        <w:spacing w:before="156"/>
        <w:textAlignment w:val="center"/>
      </w:pPr>
      <w:bookmarkStart w:id="2" w:name="_Toc364686811"/>
      <w:bookmarkStart w:id="3" w:name="_Toc405475877"/>
      <w:r>
        <w:rPr>
          <w:rFonts w:hint="eastAsia"/>
        </w:rPr>
        <w:t>背景</w:t>
      </w:r>
      <w:bookmarkEnd w:id="2"/>
      <w:bookmarkEnd w:id="3"/>
    </w:p>
    <w:p w:rsidR="009C7001" w:rsidRPr="00B20E7E" w:rsidRDefault="009C7001" w:rsidP="009C7001">
      <w:pPr>
        <w:ind w:firstLineChars="200" w:firstLine="520"/>
        <w:rPr>
          <w:sz w:val="26"/>
          <w:szCs w:val="26"/>
        </w:rPr>
      </w:pPr>
      <w:r w:rsidRPr="00B20E7E">
        <w:rPr>
          <w:rFonts w:hint="eastAsia"/>
          <w:sz w:val="26"/>
          <w:szCs w:val="26"/>
        </w:rPr>
        <w:t>专项</w:t>
      </w:r>
      <w:r>
        <w:rPr>
          <w:rFonts w:hint="eastAsia"/>
          <w:sz w:val="26"/>
          <w:szCs w:val="26"/>
        </w:rPr>
        <w:t>维修资金</w:t>
      </w:r>
      <w:r w:rsidRPr="00B20E7E">
        <w:rPr>
          <w:rFonts w:hint="eastAsia"/>
          <w:sz w:val="26"/>
          <w:szCs w:val="26"/>
        </w:rPr>
        <w:t>即公共</w:t>
      </w:r>
      <w:r>
        <w:rPr>
          <w:rFonts w:hint="eastAsia"/>
          <w:sz w:val="26"/>
          <w:szCs w:val="26"/>
        </w:rPr>
        <w:t>维修资金</w:t>
      </w:r>
      <w:r w:rsidRPr="00B20E7E">
        <w:rPr>
          <w:rFonts w:hint="eastAsia"/>
          <w:sz w:val="26"/>
          <w:szCs w:val="26"/>
        </w:rPr>
        <w:t>，指业主或有关单位缴纳的专项用于住宅共用部位、共用设施设备保修期满后的维修和改造的基金。住宅共用部位共用设施设备的维修工程是指除日常运行维修养护范围以外的中修、大修及改造、更新工程。</w:t>
      </w:r>
    </w:p>
    <w:p w:rsidR="009C7001" w:rsidRPr="00B20E7E" w:rsidRDefault="009C7001" w:rsidP="009C7001">
      <w:pPr>
        <w:ind w:firstLineChars="200" w:firstLine="520"/>
        <w:rPr>
          <w:kern w:val="0"/>
          <w:sz w:val="26"/>
          <w:szCs w:val="26"/>
        </w:rPr>
      </w:pPr>
      <w:r w:rsidRPr="00B20E7E">
        <w:rPr>
          <w:rFonts w:hint="eastAsia"/>
          <w:sz w:val="26"/>
          <w:szCs w:val="26"/>
        </w:rPr>
        <w:t>国家建设部、财政部要求从</w:t>
      </w:r>
      <w:r w:rsidRPr="00B20E7E">
        <w:rPr>
          <w:sz w:val="26"/>
          <w:szCs w:val="26"/>
        </w:rPr>
        <w:t>1999</w:t>
      </w:r>
      <w:r w:rsidRPr="00B20E7E">
        <w:rPr>
          <w:rFonts w:hint="eastAsia"/>
          <w:sz w:val="26"/>
          <w:szCs w:val="26"/>
        </w:rPr>
        <w:t>年起，业主在购房时就要对住宅共用部位共用设施设备建立公共</w:t>
      </w:r>
      <w:r>
        <w:rPr>
          <w:rFonts w:hint="eastAsia"/>
          <w:sz w:val="26"/>
          <w:szCs w:val="26"/>
        </w:rPr>
        <w:t>维修资金</w:t>
      </w:r>
      <w:r w:rsidRPr="00B20E7E">
        <w:rPr>
          <w:rFonts w:hint="eastAsia"/>
          <w:sz w:val="26"/>
          <w:szCs w:val="26"/>
        </w:rPr>
        <w:t>。</w:t>
      </w:r>
      <w:r>
        <w:rPr>
          <w:rFonts w:hint="eastAsia"/>
          <w:sz w:val="26"/>
          <w:szCs w:val="26"/>
        </w:rPr>
        <w:t>维修资金</w:t>
      </w:r>
      <w:r w:rsidRPr="00B20E7E">
        <w:rPr>
          <w:rFonts w:hint="eastAsia"/>
          <w:sz w:val="26"/>
          <w:szCs w:val="26"/>
        </w:rPr>
        <w:t>专项用于住宅共用部位，共用设备和物业管理区域公共设施的维修、更新、改造。例如，在保修期过后，修理草地灯、路灯、维修电梯、水泵、补种树木等的花费均来自</w:t>
      </w:r>
      <w:r>
        <w:rPr>
          <w:rFonts w:hint="eastAsia"/>
          <w:sz w:val="26"/>
          <w:szCs w:val="26"/>
        </w:rPr>
        <w:t>维修资金</w:t>
      </w:r>
      <w:r w:rsidRPr="00B20E7E">
        <w:rPr>
          <w:rFonts w:hint="eastAsia"/>
          <w:sz w:val="26"/>
          <w:szCs w:val="26"/>
        </w:rPr>
        <w:t>。可以说，专项</w:t>
      </w:r>
      <w:r>
        <w:rPr>
          <w:rFonts w:hint="eastAsia"/>
          <w:sz w:val="26"/>
          <w:szCs w:val="26"/>
        </w:rPr>
        <w:t>维修资金</w:t>
      </w:r>
      <w:r w:rsidRPr="00B20E7E">
        <w:rPr>
          <w:rFonts w:hint="eastAsia"/>
          <w:sz w:val="26"/>
          <w:szCs w:val="26"/>
        </w:rPr>
        <w:t>，是房屋的</w:t>
      </w:r>
      <w:r w:rsidRPr="00B20E7E">
        <w:rPr>
          <w:sz w:val="26"/>
          <w:szCs w:val="26"/>
        </w:rPr>
        <w:t>“</w:t>
      </w:r>
      <w:r w:rsidRPr="00B20E7E">
        <w:rPr>
          <w:rFonts w:hint="eastAsia"/>
          <w:sz w:val="26"/>
          <w:szCs w:val="26"/>
        </w:rPr>
        <w:t>养老金</w:t>
      </w:r>
      <w:r w:rsidRPr="00B20E7E">
        <w:rPr>
          <w:sz w:val="26"/>
          <w:szCs w:val="26"/>
        </w:rPr>
        <w:t>”</w:t>
      </w:r>
      <w:r w:rsidRPr="00B20E7E">
        <w:rPr>
          <w:rFonts w:hint="eastAsia"/>
          <w:sz w:val="26"/>
          <w:szCs w:val="26"/>
        </w:rPr>
        <w:t>。</w:t>
      </w:r>
    </w:p>
    <w:p w:rsidR="009C7001" w:rsidRPr="00A55F49" w:rsidRDefault="009C7001" w:rsidP="009C7001">
      <w:pPr>
        <w:ind w:firstLineChars="200" w:firstLine="520"/>
        <w:rPr>
          <w:sz w:val="26"/>
          <w:szCs w:val="26"/>
        </w:rPr>
      </w:pPr>
      <w:r w:rsidRPr="00A55F49">
        <w:rPr>
          <w:rFonts w:hint="eastAsia"/>
          <w:sz w:val="26"/>
          <w:szCs w:val="26"/>
        </w:rPr>
        <w:t>为加强对本省住宅专项维修资金的管理，保障住宅共用部位、共用设施设备的维修和安全使用，维护住宅专项维修资金所有者的合法权益，国家对物业专项维修资金的使用出台了相关管理办法，要求住宅专项维修资金管理实行专户存储、专款专用、所有权人决策、政府监督的原则。而这势必会给各银行带来一定的机会和竞争，物业专项维修资金管理系统也就应运而生了。银行通过与房屋管理局合作，为广大业主提供物业专项维修资金专户管理服务，对扩大客户交易规模、大量发展潜在客户有极大的推动。长期、大量的物业维修资金的沉淀，会极大地推动银行负债业务的快速发展。作为房屋管理局必须在银行开立结算账户，业主必须在银行开立维修资金卡、定活期账户。</w:t>
      </w:r>
    </w:p>
    <w:p w:rsidR="009C7001" w:rsidRDefault="009C7001" w:rsidP="009C7001">
      <w:pPr>
        <w:pStyle w:val="2"/>
        <w:tabs>
          <w:tab w:val="clear" w:pos="0"/>
        </w:tabs>
        <w:spacing w:before="156"/>
        <w:textAlignment w:val="center"/>
      </w:pPr>
      <w:bookmarkStart w:id="4" w:name="_Toc364686810"/>
      <w:bookmarkStart w:id="5" w:name="_Toc405475878"/>
      <w:r>
        <w:rPr>
          <w:rFonts w:hint="eastAsia"/>
        </w:rPr>
        <w:t>编写目的</w:t>
      </w:r>
      <w:bookmarkEnd w:id="4"/>
      <w:bookmarkEnd w:id="5"/>
    </w:p>
    <w:p w:rsidR="009C7001" w:rsidRDefault="009C7001" w:rsidP="009C7001">
      <w:pPr>
        <w:textAlignment w:val="center"/>
      </w:pPr>
      <w:r>
        <w:rPr>
          <w:rFonts w:hint="eastAsia"/>
        </w:rPr>
        <w:t>本文档介绍了《住房专项维修资金管理系统》的所有功能以及各个功能的重要操作方法等内容。</w:t>
      </w:r>
    </w:p>
    <w:p w:rsidR="009C7001" w:rsidRDefault="009C7001" w:rsidP="009C7001">
      <w:pPr>
        <w:textAlignment w:val="center"/>
      </w:pPr>
      <w:r>
        <w:rPr>
          <w:rFonts w:hint="eastAsia"/>
        </w:rPr>
        <w:t>目的：供系统操作人员查阅。</w:t>
      </w:r>
    </w:p>
    <w:p w:rsidR="009C7001" w:rsidRDefault="009C7001" w:rsidP="009C7001">
      <w:pPr>
        <w:textAlignment w:val="center"/>
      </w:pPr>
      <w:r>
        <w:rPr>
          <w:rFonts w:hint="eastAsia"/>
        </w:rPr>
        <w:lastRenderedPageBreak/>
        <w:t>预期读者：开发商操作人员。</w:t>
      </w:r>
    </w:p>
    <w:p w:rsidR="009C7001" w:rsidRDefault="009C7001" w:rsidP="009C7001">
      <w:pPr>
        <w:pStyle w:val="1"/>
        <w:numPr>
          <w:ilvl w:val="0"/>
          <w:numId w:val="1"/>
        </w:numPr>
        <w:spacing w:before="156"/>
        <w:rPr>
          <w:kern w:val="0"/>
        </w:rPr>
      </w:pPr>
      <w:bookmarkStart w:id="6" w:name="_Toc405475879"/>
      <w:r>
        <w:rPr>
          <w:rFonts w:hint="eastAsia"/>
          <w:kern w:val="0"/>
        </w:rPr>
        <w:t>系统概述</w:t>
      </w:r>
      <w:bookmarkEnd w:id="6"/>
    </w:p>
    <w:p w:rsidR="009C7001" w:rsidRDefault="009C7001" w:rsidP="009C7001">
      <w:pPr>
        <w:pStyle w:val="2"/>
        <w:tabs>
          <w:tab w:val="clear" w:pos="0"/>
        </w:tabs>
        <w:spacing w:before="156"/>
        <w:textAlignment w:val="center"/>
      </w:pPr>
      <w:bookmarkStart w:id="7" w:name="_Toc431371338"/>
      <w:bookmarkStart w:id="8" w:name="_Toc445717085"/>
      <w:bookmarkStart w:id="9" w:name="_Toc446132861"/>
      <w:bookmarkStart w:id="10" w:name="_Toc446236371"/>
      <w:bookmarkStart w:id="11" w:name="_Toc446487007"/>
      <w:bookmarkStart w:id="12" w:name="_Toc446487290"/>
      <w:bookmarkStart w:id="13" w:name="_Toc446487673"/>
      <w:bookmarkStart w:id="14" w:name="_Toc448055231"/>
      <w:bookmarkStart w:id="15" w:name="_Toc448116813"/>
      <w:bookmarkStart w:id="16" w:name="_Toc448117231"/>
      <w:bookmarkStart w:id="17" w:name="_Toc448217254"/>
      <w:bookmarkStart w:id="18" w:name="_Toc448218490"/>
      <w:bookmarkStart w:id="19" w:name="_Toc449350214"/>
      <w:bookmarkStart w:id="20" w:name="_Toc449924993"/>
      <w:bookmarkStart w:id="21" w:name="_Toc449934230"/>
      <w:bookmarkStart w:id="22" w:name="_Toc449940805"/>
      <w:bookmarkStart w:id="23" w:name="_Toc450466996"/>
      <w:bookmarkStart w:id="24" w:name="_Toc456605275"/>
      <w:bookmarkStart w:id="25" w:name="_Toc456775502"/>
      <w:bookmarkStart w:id="26" w:name="_Toc518374879"/>
      <w:bookmarkStart w:id="27" w:name="_Toc518374991"/>
      <w:bookmarkStart w:id="28" w:name="_Toc518375744"/>
      <w:bookmarkStart w:id="29" w:name="_Toc518375953"/>
      <w:bookmarkStart w:id="30" w:name="_Toc263930631"/>
      <w:bookmarkStart w:id="31" w:name="_Toc263930660"/>
      <w:bookmarkStart w:id="32" w:name="_Toc263931562"/>
      <w:bookmarkStart w:id="33" w:name="_Toc263932006"/>
      <w:bookmarkStart w:id="34" w:name="_Toc294786711"/>
      <w:bookmarkStart w:id="35" w:name="_Toc364686814"/>
      <w:bookmarkStart w:id="36" w:name="_Toc405475880"/>
      <w:r>
        <w:rPr>
          <w:rFonts w:hint="eastAsia"/>
        </w:rPr>
        <w:t>系统使用者</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9C7001" w:rsidRDefault="009C7001" w:rsidP="009C7001">
      <w:pPr>
        <w:ind w:firstLineChars="211" w:firstLine="549"/>
        <w:rPr>
          <w:kern w:val="0"/>
          <w:sz w:val="26"/>
          <w:szCs w:val="26"/>
        </w:rPr>
      </w:pPr>
      <w:r w:rsidRPr="00B20E7E">
        <w:rPr>
          <w:rFonts w:hint="eastAsia"/>
          <w:kern w:val="0"/>
          <w:sz w:val="26"/>
          <w:szCs w:val="26"/>
        </w:rPr>
        <w:t>本</w:t>
      </w:r>
      <w:r>
        <w:rPr>
          <w:rFonts w:hint="eastAsia"/>
          <w:kern w:val="0"/>
          <w:sz w:val="26"/>
          <w:szCs w:val="26"/>
        </w:rPr>
        <w:t>系统</w:t>
      </w:r>
      <w:r w:rsidRPr="00B20E7E">
        <w:rPr>
          <w:rFonts w:hint="eastAsia"/>
          <w:kern w:val="0"/>
          <w:sz w:val="26"/>
          <w:szCs w:val="26"/>
        </w:rPr>
        <w:t>适用于房地产主管部门、开发商、银行、</w:t>
      </w:r>
      <w:r>
        <w:rPr>
          <w:rFonts w:hint="eastAsia"/>
          <w:kern w:val="0"/>
          <w:sz w:val="26"/>
          <w:szCs w:val="26"/>
        </w:rPr>
        <w:t>物管企业、及其他小区管理机构</w:t>
      </w:r>
      <w:r w:rsidRPr="00B20E7E">
        <w:rPr>
          <w:rFonts w:hint="eastAsia"/>
          <w:kern w:val="0"/>
          <w:sz w:val="26"/>
          <w:szCs w:val="26"/>
        </w:rPr>
        <w:t>。</w:t>
      </w:r>
      <w:r>
        <w:rPr>
          <w:rFonts w:hint="eastAsia"/>
          <w:kern w:val="0"/>
          <w:sz w:val="26"/>
          <w:szCs w:val="26"/>
        </w:rPr>
        <w:t>使用系统的角色包括：</w:t>
      </w:r>
    </w:p>
    <w:p w:rsidR="009C7001" w:rsidRDefault="009C7001" w:rsidP="009C7001">
      <w:pPr>
        <w:ind w:firstLine="549"/>
        <w:rPr>
          <w:kern w:val="0"/>
          <w:sz w:val="26"/>
          <w:szCs w:val="26"/>
        </w:rPr>
      </w:pPr>
      <w:r w:rsidRPr="00630D07">
        <w:rPr>
          <w:kern w:val="0"/>
          <w:sz w:val="26"/>
          <w:szCs w:val="26"/>
        </w:rPr>
        <w:t>1</w:t>
      </w:r>
      <w:r>
        <w:rPr>
          <w:kern w:val="0"/>
          <w:sz w:val="26"/>
          <w:szCs w:val="26"/>
        </w:rPr>
        <w:t>)</w:t>
      </w:r>
      <w:r w:rsidRPr="00630D07">
        <w:rPr>
          <w:rFonts w:hint="eastAsia"/>
          <w:kern w:val="0"/>
          <w:sz w:val="26"/>
          <w:szCs w:val="26"/>
        </w:rPr>
        <w:t>、</w:t>
      </w:r>
      <w:r>
        <w:rPr>
          <w:rFonts w:hint="eastAsia"/>
          <w:kern w:val="0"/>
          <w:sz w:val="26"/>
          <w:szCs w:val="26"/>
        </w:rPr>
        <w:t>主管部门：包括省市级、区县级主管部门。主管部门作为系统的主导角色，负责管理系统相关的其他用户和角色。重要的还是负责维修资金归集、审批、维修资金的使用、维修资金账户等的管理。</w:t>
      </w:r>
    </w:p>
    <w:p w:rsidR="009C7001" w:rsidRDefault="009C7001" w:rsidP="009C7001">
      <w:pPr>
        <w:ind w:firstLine="549"/>
        <w:rPr>
          <w:kern w:val="0"/>
          <w:sz w:val="26"/>
          <w:szCs w:val="26"/>
        </w:rPr>
      </w:pPr>
      <w:r>
        <w:rPr>
          <w:kern w:val="0"/>
          <w:sz w:val="26"/>
          <w:szCs w:val="26"/>
        </w:rPr>
        <w:t>2)</w:t>
      </w:r>
      <w:r>
        <w:rPr>
          <w:rFonts w:hint="eastAsia"/>
          <w:kern w:val="0"/>
          <w:sz w:val="26"/>
          <w:szCs w:val="26"/>
        </w:rPr>
        <w:t>、维修资金代缴企业：代缴企业包括开发商、物管企业、银行。专门负责维修资金收缴的。</w:t>
      </w:r>
    </w:p>
    <w:p w:rsidR="009C7001" w:rsidRDefault="009C7001" w:rsidP="009C7001">
      <w:pPr>
        <w:ind w:firstLine="549"/>
        <w:rPr>
          <w:kern w:val="0"/>
          <w:sz w:val="26"/>
          <w:szCs w:val="26"/>
        </w:rPr>
      </w:pPr>
      <w:r>
        <w:rPr>
          <w:kern w:val="0"/>
          <w:sz w:val="26"/>
          <w:szCs w:val="26"/>
        </w:rPr>
        <w:t>3)</w:t>
      </w:r>
      <w:r>
        <w:rPr>
          <w:rFonts w:hint="eastAsia"/>
          <w:kern w:val="0"/>
          <w:sz w:val="26"/>
          <w:szCs w:val="26"/>
        </w:rPr>
        <w:t>、维修资金使用者：维修资金使用主要是小区内的各种维修使用费用等。使用方可能是物管企业、小区业主等，但最终都是用在小区维修等费用上。</w:t>
      </w:r>
    </w:p>
    <w:p w:rsidR="009C7001" w:rsidRDefault="009C7001" w:rsidP="009C7001">
      <w:pPr>
        <w:ind w:firstLine="549"/>
        <w:rPr>
          <w:kern w:val="0"/>
          <w:sz w:val="26"/>
          <w:szCs w:val="26"/>
        </w:rPr>
      </w:pPr>
      <w:r>
        <w:rPr>
          <w:kern w:val="0"/>
          <w:sz w:val="26"/>
          <w:szCs w:val="26"/>
        </w:rPr>
        <w:t>4)</w:t>
      </w:r>
      <w:r>
        <w:rPr>
          <w:rFonts w:hint="eastAsia"/>
          <w:kern w:val="0"/>
          <w:sz w:val="26"/>
          <w:szCs w:val="26"/>
        </w:rPr>
        <w:t>、专户银行：专户银行用户角色主要是境内众多银行，是专为维修资金开设的专户。管理维修资金存在银行一系列相关的事物，包括款项支付、维修资金归集入账、利息结算等。</w:t>
      </w:r>
    </w:p>
    <w:p w:rsidR="009C7001" w:rsidRDefault="009C7001" w:rsidP="009C7001">
      <w:pPr>
        <w:ind w:firstLine="549"/>
        <w:rPr>
          <w:kern w:val="0"/>
          <w:sz w:val="26"/>
          <w:szCs w:val="26"/>
        </w:rPr>
      </w:pPr>
      <w:r>
        <w:rPr>
          <w:kern w:val="0"/>
          <w:sz w:val="26"/>
          <w:szCs w:val="26"/>
        </w:rPr>
        <w:t>5)</w:t>
      </w:r>
      <w:r>
        <w:rPr>
          <w:rFonts w:hint="eastAsia"/>
          <w:kern w:val="0"/>
          <w:sz w:val="26"/>
          <w:szCs w:val="26"/>
        </w:rPr>
        <w:t>、开发商角色：开发商是小区的建设者，维修资金缴纳前需要将小区的楼房信息导入到系统，开发商还会负责维修资金的归集、业主信息和业主合同的录入、导入或者提供相关数据等。最重要的还可能由开发商建立楼盘表。</w:t>
      </w:r>
    </w:p>
    <w:p w:rsidR="009C7001" w:rsidRPr="00AF18DF" w:rsidRDefault="009C7001" w:rsidP="009C7001">
      <w:pPr>
        <w:ind w:firstLine="549"/>
      </w:pPr>
      <w:r>
        <w:rPr>
          <w:kern w:val="0"/>
          <w:sz w:val="26"/>
          <w:szCs w:val="26"/>
        </w:rPr>
        <w:t>6)</w:t>
      </w:r>
      <w:r>
        <w:rPr>
          <w:rFonts w:hint="eastAsia"/>
          <w:kern w:val="0"/>
          <w:sz w:val="26"/>
          <w:szCs w:val="26"/>
        </w:rPr>
        <w:t>、系统管理员：具有管理整个系统的大多数权限，但不具有操作具体数据的权限。主要负责系统的运行、数据维护等。</w:t>
      </w:r>
    </w:p>
    <w:p w:rsidR="009C7001" w:rsidRPr="00F74971" w:rsidRDefault="009C7001" w:rsidP="009C7001">
      <w:pPr>
        <w:pStyle w:val="2"/>
        <w:tabs>
          <w:tab w:val="clear" w:pos="0"/>
        </w:tabs>
        <w:spacing w:before="156"/>
        <w:textAlignment w:val="center"/>
      </w:pPr>
      <w:bookmarkStart w:id="37" w:name="_Toc405475881"/>
      <w:r w:rsidRPr="00F74971">
        <w:rPr>
          <w:rFonts w:hint="eastAsia"/>
        </w:rPr>
        <w:t>系统使用相关要求，各环境登陆地址，用户取得等</w:t>
      </w:r>
      <w:bookmarkEnd w:id="37"/>
    </w:p>
    <w:p w:rsidR="009C7001" w:rsidRDefault="009C7001" w:rsidP="009C7001">
      <w:pPr>
        <w:ind w:firstLine="549"/>
        <w:rPr>
          <w:rFonts w:ascii="宋体"/>
          <w:sz w:val="24"/>
          <w:szCs w:val="24"/>
        </w:rPr>
      </w:pPr>
      <w:r w:rsidRPr="00F74971">
        <w:rPr>
          <w:rFonts w:ascii="宋体" w:hAnsi="宋体" w:hint="eastAsia"/>
          <w:sz w:val="24"/>
          <w:szCs w:val="24"/>
        </w:rPr>
        <w:t>维修资金系统为</w:t>
      </w:r>
      <w:r w:rsidRPr="00F74971">
        <w:rPr>
          <w:rFonts w:ascii="宋体" w:hAnsi="宋体"/>
          <w:sz w:val="24"/>
          <w:szCs w:val="24"/>
        </w:rPr>
        <w:t>web</w:t>
      </w:r>
      <w:r>
        <w:rPr>
          <w:rFonts w:ascii="宋体" w:hAnsi="宋体" w:hint="eastAsia"/>
          <w:sz w:val="24"/>
          <w:szCs w:val="24"/>
        </w:rPr>
        <w:t>系统，通过浏览器登陆，所以对电脑硬件要求不高，一般家用或者办公电脑都可以使用。</w:t>
      </w:r>
    </w:p>
    <w:p w:rsidR="009C7001" w:rsidRDefault="009C7001" w:rsidP="009C7001">
      <w:pPr>
        <w:ind w:firstLine="549"/>
        <w:rPr>
          <w:rFonts w:ascii="宋体"/>
          <w:sz w:val="24"/>
          <w:szCs w:val="24"/>
        </w:rPr>
      </w:pPr>
      <w:r>
        <w:rPr>
          <w:rFonts w:ascii="宋体" w:hAnsi="宋体"/>
          <w:sz w:val="24"/>
          <w:szCs w:val="24"/>
        </w:rPr>
        <w:lastRenderedPageBreak/>
        <w:t>1)</w:t>
      </w:r>
      <w:r>
        <w:rPr>
          <w:rFonts w:ascii="宋体" w:hAnsi="宋体" w:hint="eastAsia"/>
          <w:sz w:val="24"/>
          <w:szCs w:val="24"/>
        </w:rPr>
        <w:t>、系统要求：</w:t>
      </w:r>
      <w:r>
        <w:rPr>
          <w:rFonts w:ascii="宋体" w:hAnsi="宋体"/>
          <w:sz w:val="24"/>
          <w:szCs w:val="24"/>
        </w:rPr>
        <w:t>windows XP/Win7/Win8</w:t>
      </w:r>
      <w:r>
        <w:rPr>
          <w:rFonts w:ascii="宋体" w:hAnsi="宋体" w:hint="eastAsia"/>
          <w:sz w:val="24"/>
          <w:szCs w:val="24"/>
        </w:rPr>
        <w:t>等系统。</w:t>
      </w:r>
    </w:p>
    <w:p w:rsidR="009C7001" w:rsidRDefault="009C7001" w:rsidP="009C7001">
      <w:pPr>
        <w:ind w:firstLine="549"/>
        <w:rPr>
          <w:rFonts w:ascii="宋体"/>
          <w:sz w:val="24"/>
          <w:szCs w:val="24"/>
        </w:rPr>
      </w:pPr>
      <w:r>
        <w:rPr>
          <w:rFonts w:ascii="宋体" w:hAnsi="宋体"/>
          <w:sz w:val="24"/>
          <w:szCs w:val="24"/>
        </w:rPr>
        <w:t>2)</w:t>
      </w:r>
      <w:r>
        <w:rPr>
          <w:rFonts w:ascii="宋体" w:hAnsi="宋体" w:hint="eastAsia"/>
          <w:sz w:val="24"/>
          <w:szCs w:val="24"/>
        </w:rPr>
        <w:t>、浏览器：</w:t>
      </w:r>
      <w:r>
        <w:rPr>
          <w:rFonts w:ascii="宋体" w:hAnsi="宋体"/>
          <w:sz w:val="24"/>
          <w:szCs w:val="24"/>
        </w:rPr>
        <w:t>IE</w:t>
      </w:r>
      <w:r>
        <w:rPr>
          <w:rFonts w:ascii="宋体" w:hAnsi="宋体" w:hint="eastAsia"/>
          <w:sz w:val="24"/>
          <w:szCs w:val="24"/>
        </w:rPr>
        <w:t>浏览器，使用</w:t>
      </w:r>
      <w:r>
        <w:rPr>
          <w:rFonts w:ascii="宋体" w:hAnsi="宋体"/>
          <w:sz w:val="24"/>
          <w:szCs w:val="24"/>
        </w:rPr>
        <w:t>IE6</w:t>
      </w:r>
      <w:r>
        <w:rPr>
          <w:rFonts w:ascii="宋体" w:hAnsi="宋体" w:hint="eastAsia"/>
          <w:sz w:val="24"/>
          <w:szCs w:val="24"/>
        </w:rPr>
        <w:t>以上版本，但是较高版本需要在兼容模式下使用效果才会更好，不用兼容模式并不会影响系统正常使用</w:t>
      </w:r>
    </w:p>
    <w:p w:rsidR="009C7001" w:rsidRDefault="009C7001" w:rsidP="009C7001">
      <w:pPr>
        <w:ind w:firstLine="549"/>
        <w:rPr>
          <w:rFonts w:ascii="宋体"/>
          <w:sz w:val="24"/>
          <w:szCs w:val="24"/>
        </w:rPr>
      </w:pPr>
      <w:r>
        <w:rPr>
          <w:rFonts w:ascii="宋体" w:hAnsi="宋体"/>
          <w:sz w:val="24"/>
          <w:szCs w:val="24"/>
        </w:rPr>
        <w:t>3)</w:t>
      </w:r>
      <w:r>
        <w:rPr>
          <w:rFonts w:ascii="宋体" w:hAnsi="宋体" w:hint="eastAsia"/>
          <w:sz w:val="24"/>
          <w:szCs w:val="24"/>
        </w:rPr>
        <w:t>、登陆地址：一般用户都过</w:t>
      </w:r>
      <w:r>
        <w:rPr>
          <w:rFonts w:ascii="宋体" w:hAnsi="宋体"/>
          <w:sz w:val="24"/>
          <w:szCs w:val="24"/>
        </w:rPr>
        <w:t>Internet</w:t>
      </w:r>
      <w:r>
        <w:rPr>
          <w:rFonts w:ascii="宋体" w:hAnsi="宋体" w:hint="eastAsia"/>
          <w:sz w:val="24"/>
          <w:szCs w:val="24"/>
        </w:rPr>
        <w:t>网络登陆网址为</w:t>
      </w:r>
      <w:hyperlink r:id="rId7" w:history="1">
        <w:r w:rsidRPr="00654A3A">
          <w:rPr>
            <w:rStyle w:val="a8"/>
            <w:rFonts w:ascii="宋体" w:hAnsi="宋体"/>
            <w:sz w:val="24"/>
            <w:szCs w:val="24"/>
          </w:rPr>
          <w:t>http://www.ynwg.org:3001</w:t>
        </w:r>
      </w:hyperlink>
      <w:r>
        <w:rPr>
          <w:rFonts w:ascii="宋体" w:hAnsi="宋体" w:hint="eastAsia"/>
          <w:sz w:val="24"/>
          <w:szCs w:val="24"/>
        </w:rPr>
        <w:t>。主管部门除非特殊要求，否则正常情况都是通过该地址登陆系统。</w:t>
      </w:r>
    </w:p>
    <w:p w:rsidR="009C7001" w:rsidRDefault="009C7001" w:rsidP="009C7001">
      <w:pPr>
        <w:ind w:firstLine="549"/>
        <w:rPr>
          <w:rFonts w:ascii="宋体"/>
          <w:sz w:val="24"/>
          <w:szCs w:val="24"/>
        </w:rPr>
      </w:pPr>
      <w:r>
        <w:rPr>
          <w:rFonts w:ascii="宋体" w:hAnsi="宋体"/>
          <w:sz w:val="24"/>
          <w:szCs w:val="24"/>
        </w:rPr>
        <w:t>4)</w:t>
      </w:r>
      <w:r>
        <w:rPr>
          <w:rFonts w:ascii="宋体" w:hAnsi="宋体" w:hint="eastAsia"/>
          <w:sz w:val="24"/>
          <w:szCs w:val="24"/>
        </w:rPr>
        <w:t>、用户取得：目前开发商，银行、由区县级主管部门添加，区县级主管部门开始由系统管理员或者上级主管部门添加。物管企业数据可以来自于物管企业资质系统，也可由主管部门添加。</w:t>
      </w:r>
    </w:p>
    <w:p w:rsidR="009C7001" w:rsidRPr="00F74971" w:rsidRDefault="009C7001" w:rsidP="009C7001">
      <w:pPr>
        <w:ind w:firstLine="549"/>
        <w:rPr>
          <w:rFonts w:ascii="宋体"/>
          <w:sz w:val="24"/>
          <w:szCs w:val="24"/>
        </w:rPr>
      </w:pPr>
    </w:p>
    <w:p w:rsidR="009C7001" w:rsidRPr="005D33ED" w:rsidRDefault="009C7001" w:rsidP="009C7001">
      <w:pPr>
        <w:pStyle w:val="1"/>
        <w:numPr>
          <w:ilvl w:val="0"/>
          <w:numId w:val="1"/>
        </w:numPr>
        <w:spacing w:before="156"/>
        <w:rPr>
          <w:kern w:val="0"/>
        </w:rPr>
      </w:pPr>
      <w:bookmarkStart w:id="38" w:name="_Toc405475882"/>
      <w:r w:rsidRPr="005D33ED">
        <w:rPr>
          <w:rFonts w:hint="eastAsia"/>
          <w:kern w:val="0"/>
        </w:rPr>
        <w:t>系统操作</w:t>
      </w:r>
      <w:bookmarkEnd w:id="38"/>
    </w:p>
    <w:p w:rsidR="009C7001" w:rsidRDefault="009C7001" w:rsidP="009C7001">
      <w:r>
        <w:rPr>
          <w:rFonts w:hint="eastAsia"/>
        </w:rPr>
        <w:t>《云南省专项维修资金系统》管理员角色的主要功能是辅助开发商进行项目信息和房屋信息的采集，并完成开发商和物管企业的维修资金代缴业务和维修资金使用的审批业务。</w:t>
      </w:r>
    </w:p>
    <w:p w:rsidR="009C7001" w:rsidRDefault="009C7001" w:rsidP="009C7001">
      <w:r>
        <w:rPr>
          <w:rFonts w:hint="eastAsia"/>
        </w:rPr>
        <w:t>《云南省专项维修资金系统》包括：“基础信息管理”、“维修资金归集”、“维修资金使用”、“维修资金管理”、“权限管理”、“维修资金审批”、“系统功能</w:t>
      </w:r>
      <w:r>
        <w:t>s</w:t>
      </w:r>
      <w:r>
        <w:rPr>
          <w:rFonts w:hint="eastAsia"/>
        </w:rPr>
        <w:t>”等五个模块。其中：</w:t>
      </w:r>
    </w:p>
    <w:p w:rsidR="009C7001" w:rsidRDefault="009C7001" w:rsidP="009C7001">
      <w:r>
        <w:t>1</w:t>
      </w:r>
      <w:r>
        <w:rPr>
          <w:rFonts w:hint="eastAsia"/>
        </w:rPr>
        <w:t>、“基础信息管理”包括“银行信息管理”、“开发商信息管理”、“物管企业信息管理”、“项目信息管理”等子模块；</w:t>
      </w:r>
    </w:p>
    <w:p w:rsidR="009C7001" w:rsidRDefault="009C7001" w:rsidP="009C7001">
      <w:r>
        <w:t>2</w:t>
      </w:r>
      <w:r>
        <w:rPr>
          <w:rFonts w:hint="eastAsia"/>
        </w:rPr>
        <w:t>、“维修资金归集”包括“维修资金代缴款代缴款”、“缴款业务包入账”、“维修资金缴款申请</w:t>
      </w:r>
      <w:r>
        <w:t>(</w:t>
      </w:r>
      <w:r>
        <w:rPr>
          <w:rFonts w:hint="eastAsia"/>
        </w:rPr>
        <w:t>自缴</w:t>
      </w:r>
      <w:r>
        <w:t>)</w:t>
      </w:r>
      <w:r>
        <w:rPr>
          <w:rFonts w:hint="eastAsia"/>
        </w:rPr>
        <w:t>”三</w:t>
      </w:r>
      <w:r>
        <w:t>s</w:t>
      </w:r>
      <w:r>
        <w:rPr>
          <w:rFonts w:hint="eastAsia"/>
        </w:rPr>
        <w:t>个子模块；</w:t>
      </w:r>
    </w:p>
    <w:p w:rsidR="009C7001" w:rsidRDefault="009C7001" w:rsidP="009C7001">
      <w:r>
        <w:t>3</w:t>
      </w:r>
      <w:r>
        <w:rPr>
          <w:rFonts w:hint="eastAsia"/>
        </w:rPr>
        <w:t>、“维修资金使用”包括“维修资金使用申请”、“维修资金支付申请”、“银行维修资金拨付”三个子模块；</w:t>
      </w:r>
    </w:p>
    <w:p w:rsidR="009C7001" w:rsidRDefault="009C7001" w:rsidP="009C7001">
      <w:r>
        <w:t>4</w:t>
      </w:r>
      <w:r>
        <w:rPr>
          <w:rFonts w:hint="eastAsia"/>
        </w:rPr>
        <w:t>、“维修资金管理”包括“结息”、“维修资金退款管理”、“更改银行账号”、“维修资金转账”、</w:t>
      </w:r>
      <w:r w:rsidRPr="00436744">
        <w:t xml:space="preserve"> </w:t>
      </w:r>
      <w:r>
        <w:rPr>
          <w:rFonts w:hint="eastAsia"/>
        </w:rPr>
        <w:t>“维修资金转账</w:t>
      </w:r>
      <w:r>
        <w:t>—</w:t>
      </w:r>
      <w:r>
        <w:rPr>
          <w:rFonts w:hint="eastAsia"/>
        </w:rPr>
        <w:t>转出确认”、</w:t>
      </w:r>
      <w:r w:rsidRPr="00436744">
        <w:t xml:space="preserve"> </w:t>
      </w:r>
      <w:r>
        <w:rPr>
          <w:rFonts w:hint="eastAsia"/>
        </w:rPr>
        <w:t>“维修资金转账</w:t>
      </w:r>
      <w:r>
        <w:t>—</w:t>
      </w:r>
      <w:r>
        <w:rPr>
          <w:rFonts w:hint="eastAsia"/>
        </w:rPr>
        <w:t>转让确认”等模块；</w:t>
      </w:r>
    </w:p>
    <w:p w:rsidR="009C7001" w:rsidRDefault="009C7001" w:rsidP="009C7001">
      <w:r>
        <w:t>5</w:t>
      </w:r>
      <w:r>
        <w:rPr>
          <w:rFonts w:hint="eastAsia"/>
        </w:rPr>
        <w:t>、“权限管理”包括“机构管理”、“用户管理”、“角色管理”、“资源管理”四个模块。</w:t>
      </w:r>
    </w:p>
    <w:p w:rsidR="009C7001" w:rsidRDefault="009C7001" w:rsidP="009C7001">
      <w:r>
        <w:t>6</w:t>
      </w:r>
      <w:r>
        <w:rPr>
          <w:rFonts w:hint="eastAsia"/>
        </w:rPr>
        <w:t>、“维修资金审批”只要就是所有申请的审批，包括缴款申请、使用申请、审批功能就是一个核对批复的过程。</w:t>
      </w:r>
    </w:p>
    <w:p w:rsidR="009C7001" w:rsidRPr="00EB71DC" w:rsidRDefault="009C7001" w:rsidP="009C7001">
      <w:r>
        <w:t>7</w:t>
      </w:r>
      <w:r>
        <w:rPr>
          <w:rFonts w:hint="eastAsia"/>
        </w:rPr>
        <w:t>、“系统功能”提供给所有用户进行修改密码操作，所以只有一个“修改密码”的功能。</w:t>
      </w:r>
    </w:p>
    <w:p w:rsidR="009C7001" w:rsidRPr="00DE068E" w:rsidRDefault="009C7001" w:rsidP="009C7001">
      <w:pPr>
        <w:pStyle w:val="2"/>
        <w:spacing w:before="156"/>
        <w:rPr>
          <w:kern w:val="0"/>
        </w:rPr>
      </w:pPr>
      <w:bookmarkStart w:id="39" w:name="_Toc405475883"/>
      <w:r w:rsidRPr="00DE068E">
        <w:rPr>
          <w:rFonts w:hint="eastAsia"/>
          <w:kern w:val="0"/>
        </w:rPr>
        <w:lastRenderedPageBreak/>
        <w:t>系统功能</w:t>
      </w:r>
      <w:bookmarkEnd w:id="39"/>
    </w:p>
    <w:p w:rsidR="009C7001" w:rsidRDefault="009C7001" w:rsidP="009C7001">
      <w:pPr>
        <w:pStyle w:val="3"/>
        <w:spacing w:before="156"/>
      </w:pPr>
      <w:bookmarkStart w:id="40" w:name="_Toc405475884"/>
      <w:r>
        <w:rPr>
          <w:rFonts w:hint="eastAsia"/>
        </w:rPr>
        <w:t>用户登录</w:t>
      </w:r>
      <w:bookmarkEnd w:id="40"/>
    </w:p>
    <w:p w:rsidR="009C7001" w:rsidRDefault="009C7001" w:rsidP="009C7001">
      <w:pPr>
        <w:pStyle w:val="4"/>
        <w:spacing w:before="156"/>
      </w:pPr>
      <w:r>
        <w:rPr>
          <w:rFonts w:hint="eastAsia"/>
        </w:rPr>
        <w:t>适用角色</w:t>
      </w:r>
    </w:p>
    <w:p w:rsidR="009C7001" w:rsidRPr="005F4D5D" w:rsidRDefault="009C7001" w:rsidP="009C7001">
      <w:r>
        <w:rPr>
          <w:rFonts w:hint="eastAsia"/>
        </w:rPr>
        <w:t>所有用户使用系统都需要进行系统登录，所以登录功能适用于所有角色</w:t>
      </w:r>
    </w:p>
    <w:p w:rsidR="009C7001" w:rsidRDefault="009C7001" w:rsidP="009C7001">
      <w:pPr>
        <w:pStyle w:val="4"/>
        <w:spacing w:before="156"/>
      </w:pPr>
      <w:r>
        <w:rPr>
          <w:rFonts w:hint="eastAsia"/>
        </w:rPr>
        <w:t>功能概述</w:t>
      </w:r>
    </w:p>
    <w:p w:rsidR="009C7001" w:rsidRPr="00881114" w:rsidRDefault="009C7001" w:rsidP="009C7001">
      <w:pPr>
        <w:textAlignment w:val="center"/>
      </w:pPr>
      <w:r>
        <w:rPr>
          <w:rFonts w:hint="eastAsia"/>
        </w:rPr>
        <w:t>【用户登录】主要是用户登录系统，初次登录系统，默认密码为</w:t>
      </w:r>
      <w:r>
        <w:t>111111</w:t>
      </w:r>
      <w:r>
        <w:rPr>
          <w:rFonts w:hint="eastAsia"/>
        </w:rPr>
        <w:t>，登录系统后，必须修改登录密码。</w:t>
      </w:r>
    </w:p>
    <w:p w:rsidR="009C7001" w:rsidRDefault="009C7001" w:rsidP="009C7001">
      <w:pPr>
        <w:pStyle w:val="4"/>
        <w:spacing w:before="156"/>
      </w:pPr>
      <w:r>
        <w:rPr>
          <w:rFonts w:hint="eastAsia"/>
        </w:rPr>
        <w:t>操作入口</w:t>
      </w:r>
    </w:p>
    <w:p w:rsidR="009C7001" w:rsidRPr="00B63DCB" w:rsidRDefault="009C7001" w:rsidP="009C7001">
      <w:pPr>
        <w:textAlignment w:val="center"/>
      </w:pPr>
      <w:r w:rsidRPr="000E3ACB">
        <w:t>http://</w:t>
      </w:r>
      <w:r>
        <w:t>www.ynwg.org:3001</w:t>
      </w:r>
    </w:p>
    <w:p w:rsidR="009C7001" w:rsidRDefault="009C7001" w:rsidP="009C7001">
      <w:pPr>
        <w:pStyle w:val="4"/>
        <w:spacing w:before="156"/>
      </w:pPr>
      <w:r>
        <w:rPr>
          <w:rFonts w:hint="eastAsia"/>
        </w:rPr>
        <w:t>操作说明</w:t>
      </w:r>
    </w:p>
    <w:p w:rsidR="009C7001" w:rsidRDefault="009C7001" w:rsidP="009C7001">
      <w:pPr>
        <w:textAlignment w:val="center"/>
      </w:pPr>
      <w:r>
        <w:rPr>
          <w:rFonts w:hint="eastAsia"/>
        </w:rPr>
        <w:t>进入登录界面正确输入帐号、密码、验证码进行系统登录。</w:t>
      </w:r>
    </w:p>
    <w:p w:rsidR="009C7001" w:rsidRDefault="00044DCD" w:rsidP="00F02BFB">
      <w:pPr>
        <w:jc w:val="center"/>
        <w:textAlignment w:val="center"/>
      </w:pPr>
      <w:r w:rsidRPr="00044DCD">
        <w:rPr>
          <w:noProof/>
        </w:rPr>
        <w:drawing>
          <wp:inline distT="0" distB="0" distL="0" distR="0">
            <wp:extent cx="5274310" cy="2841795"/>
            <wp:effectExtent l="19050" t="0" r="2540" b="0"/>
            <wp:docPr id="1"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srcRect/>
                    <a:stretch>
                      <a:fillRect/>
                    </a:stretch>
                  </pic:blipFill>
                  <pic:spPr bwMode="auto">
                    <a:xfrm>
                      <a:off x="0" y="0"/>
                      <a:ext cx="5274310" cy="2841795"/>
                    </a:xfrm>
                    <a:prstGeom prst="rect">
                      <a:avLst/>
                    </a:prstGeom>
                    <a:noFill/>
                    <a:ln w="9525">
                      <a:noFill/>
                      <a:miter lim="800000"/>
                      <a:headEnd/>
                      <a:tailEnd/>
                    </a:ln>
                  </pic:spPr>
                </pic:pic>
              </a:graphicData>
            </a:graphic>
          </wp:inline>
        </w:drawing>
      </w:r>
    </w:p>
    <w:p w:rsidR="009C7001" w:rsidRPr="00BA4872" w:rsidRDefault="009C7001" w:rsidP="009C7001">
      <w:pPr>
        <w:jc w:val="center"/>
        <w:textAlignment w:val="center"/>
      </w:pPr>
      <w:r>
        <w:rPr>
          <w:rFonts w:hint="eastAsia"/>
        </w:rPr>
        <w:t>图</w:t>
      </w:r>
      <w:smartTag w:uri="urn:schemas-microsoft-com:office:smarttags" w:element="chsdate">
        <w:smartTagPr>
          <w:attr w:name="Year" w:val="2003"/>
          <w:attr w:name="Month" w:val="1"/>
          <w:attr w:name="Day" w:val="1"/>
          <w:attr w:name="IsLunarDate" w:val="False"/>
          <w:attr w:name="IsROCDate" w:val="False"/>
        </w:smartTagPr>
        <w:r>
          <w:t>3-1-1</w:t>
        </w:r>
      </w:smartTag>
      <w:r>
        <w:t xml:space="preserve"> </w:t>
      </w:r>
      <w:r>
        <w:rPr>
          <w:rFonts w:hint="eastAsia"/>
        </w:rPr>
        <w:t>登录界面</w:t>
      </w:r>
    </w:p>
    <w:p w:rsidR="009C7001" w:rsidRDefault="009C7001" w:rsidP="009C7001">
      <w:pPr>
        <w:pStyle w:val="3"/>
        <w:spacing w:before="156"/>
      </w:pPr>
      <w:bookmarkStart w:id="41" w:name="_Toc405475885"/>
      <w:r>
        <w:rPr>
          <w:rFonts w:hint="eastAsia"/>
        </w:rPr>
        <w:t>修改密码</w:t>
      </w:r>
      <w:bookmarkEnd w:id="41"/>
    </w:p>
    <w:p w:rsidR="009C7001" w:rsidRDefault="009C7001" w:rsidP="009C7001">
      <w:pPr>
        <w:pStyle w:val="4"/>
        <w:spacing w:before="156"/>
      </w:pPr>
      <w:r>
        <w:rPr>
          <w:rFonts w:hint="eastAsia"/>
        </w:rPr>
        <w:t>适用角色</w:t>
      </w:r>
    </w:p>
    <w:p w:rsidR="009C7001" w:rsidRPr="00BA4872" w:rsidRDefault="009C7001" w:rsidP="009C7001">
      <w:pPr>
        <w:textAlignment w:val="center"/>
      </w:pPr>
      <w:r>
        <w:rPr>
          <w:rFonts w:hint="eastAsia"/>
        </w:rPr>
        <w:t>【修改密码】是用户进入专项维修资金管理系统后，现有的密码，第一次登录系统后，必须修改登录密码，所以适用于所有角色。</w:t>
      </w:r>
    </w:p>
    <w:p w:rsidR="009C7001" w:rsidRDefault="009C7001" w:rsidP="009C7001">
      <w:pPr>
        <w:pStyle w:val="4"/>
        <w:spacing w:before="156"/>
      </w:pPr>
      <w:r>
        <w:rPr>
          <w:rFonts w:hint="eastAsia"/>
        </w:rPr>
        <w:lastRenderedPageBreak/>
        <w:t>功能概述</w:t>
      </w:r>
    </w:p>
    <w:p w:rsidR="009C7001" w:rsidRDefault="009C7001" w:rsidP="009C7001">
      <w:pPr>
        <w:textAlignment w:val="center"/>
      </w:pPr>
      <w:r>
        <w:rPr>
          <w:rFonts w:hint="eastAsia"/>
        </w:rPr>
        <w:t>【用户修改密码】主要是用户进入专项维修资金管理系统后，用户可以更改注册时填写的密码，第一次登录系统后，必须修改登录密码。</w:t>
      </w:r>
    </w:p>
    <w:p w:rsidR="009C7001" w:rsidRDefault="009C7001" w:rsidP="009C7001">
      <w:pPr>
        <w:pStyle w:val="4"/>
        <w:spacing w:before="156"/>
      </w:pPr>
      <w:r>
        <w:rPr>
          <w:rFonts w:hint="eastAsia"/>
        </w:rPr>
        <w:t>操作入口</w:t>
      </w:r>
    </w:p>
    <w:p w:rsidR="009C7001" w:rsidRDefault="009C7001" w:rsidP="009C7001">
      <w:r>
        <w:rPr>
          <w:rFonts w:hint="eastAsia"/>
        </w:rPr>
        <w:t>用户登录系统后所有角色操作菜单中都会出现一个系统功能，下方有修改密码，点击修改密码功能进入修改密码界面进行修改。</w:t>
      </w:r>
    </w:p>
    <w:p w:rsidR="009C7001" w:rsidRDefault="009C7001" w:rsidP="009C7001">
      <w:pPr>
        <w:textAlignment w:val="center"/>
      </w:pPr>
      <w:r>
        <w:rPr>
          <w:rFonts w:hint="eastAsia"/>
        </w:rPr>
        <w:t>《云南省专项维修资金系统》</w:t>
      </w:r>
    </w:p>
    <w:p w:rsidR="009C7001" w:rsidRPr="00F4485A" w:rsidRDefault="009C7001" w:rsidP="009C7001">
      <w:pPr>
        <w:ind w:firstLineChars="400" w:firstLine="840"/>
        <w:textAlignment w:val="center"/>
        <w:rPr>
          <w:b/>
        </w:rPr>
      </w:pPr>
      <w:r>
        <w:t xml:space="preserve">  </w:t>
      </w:r>
      <w:r>
        <w:rPr>
          <w:rFonts w:hint="eastAsia"/>
        </w:rPr>
        <w:t>∟</w:t>
      </w:r>
      <w:r>
        <w:t xml:space="preserve"> </w:t>
      </w:r>
      <w:r>
        <w:rPr>
          <w:rFonts w:hint="eastAsia"/>
          <w:b/>
        </w:rPr>
        <w:t>系统功能</w:t>
      </w:r>
    </w:p>
    <w:p w:rsidR="009C7001" w:rsidRDefault="009C7001" w:rsidP="009C7001">
      <w:pPr>
        <w:ind w:firstLineChars="700" w:firstLine="1470"/>
        <w:textAlignment w:val="center"/>
      </w:pPr>
      <w:r>
        <w:rPr>
          <w:rFonts w:hint="eastAsia"/>
        </w:rPr>
        <w:t>∟</w:t>
      </w:r>
      <w:r>
        <w:t xml:space="preserve"> </w:t>
      </w:r>
      <w:r>
        <w:rPr>
          <w:rFonts w:hint="eastAsia"/>
          <w:b/>
        </w:rPr>
        <w:t>密码修改</w:t>
      </w:r>
    </w:p>
    <w:p w:rsidR="009C7001" w:rsidRDefault="009C7001" w:rsidP="009C7001">
      <w:pPr>
        <w:pStyle w:val="4"/>
        <w:spacing w:before="156"/>
      </w:pPr>
      <w:r>
        <w:rPr>
          <w:rFonts w:hint="eastAsia"/>
        </w:rPr>
        <w:t>操作说明</w:t>
      </w:r>
    </w:p>
    <w:p w:rsidR="009C7001" w:rsidRPr="00F71977" w:rsidRDefault="009C7001" w:rsidP="009C7001">
      <w:pPr>
        <w:textAlignment w:val="center"/>
      </w:pPr>
      <w:r>
        <w:rPr>
          <w:rFonts w:hint="eastAsia"/>
          <w:noProof/>
        </w:rPr>
        <w:t>用户登录系统后，</w:t>
      </w:r>
      <w:r>
        <w:rPr>
          <w:rFonts w:hint="eastAsia"/>
        </w:rPr>
        <w:t>点击系统右上角菜单</w:t>
      </w:r>
      <w:r>
        <w:rPr>
          <w:noProof/>
        </w:rPr>
        <w:drawing>
          <wp:inline distT="0" distB="0" distL="0" distR="0">
            <wp:extent cx="742950" cy="161925"/>
            <wp:effectExtent l="0" t="0" r="0" b="9525"/>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61925"/>
                    </a:xfrm>
                    <a:prstGeom prst="rect">
                      <a:avLst/>
                    </a:prstGeom>
                    <a:noFill/>
                    <a:ln>
                      <a:noFill/>
                    </a:ln>
                  </pic:spPr>
                </pic:pic>
              </a:graphicData>
            </a:graphic>
          </wp:inline>
        </w:drawing>
      </w:r>
      <w:r>
        <w:rPr>
          <w:rFonts w:hint="eastAsia"/>
        </w:rPr>
        <w:t>弹出修改密码窗口，可</w:t>
      </w:r>
      <w:r>
        <w:rPr>
          <w:rFonts w:hint="eastAsia"/>
          <w:noProof/>
        </w:rPr>
        <w:t>修改登录密码</w:t>
      </w:r>
      <w:r>
        <w:rPr>
          <w:rFonts w:hint="eastAsia"/>
        </w:rPr>
        <w:t>。</w:t>
      </w:r>
      <w:r>
        <w:rPr>
          <w:rFonts w:hint="eastAsia"/>
          <w:noProof/>
        </w:rPr>
        <w:t>输入原密码、新密码后，点击</w:t>
      </w:r>
      <w:r>
        <w:rPr>
          <w:noProof/>
        </w:rPr>
        <w:drawing>
          <wp:inline distT="0" distB="0" distL="0" distR="0">
            <wp:extent cx="809625" cy="257175"/>
            <wp:effectExtent l="0" t="0" r="9525" b="9525"/>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257175"/>
                    </a:xfrm>
                    <a:prstGeom prst="rect">
                      <a:avLst/>
                    </a:prstGeom>
                    <a:noFill/>
                    <a:ln>
                      <a:noFill/>
                    </a:ln>
                  </pic:spPr>
                </pic:pic>
              </a:graphicData>
            </a:graphic>
          </wp:inline>
        </w:drawing>
      </w:r>
      <w:r>
        <w:rPr>
          <w:rFonts w:hint="eastAsia"/>
        </w:rPr>
        <w:t>按钮，</w:t>
      </w:r>
      <w:r>
        <w:rPr>
          <w:rFonts w:hint="eastAsia"/>
          <w:noProof/>
        </w:rPr>
        <w:t>点会弹出密码修改成功的提示框，若</w:t>
      </w:r>
      <w:r>
        <w:rPr>
          <w:rFonts w:hint="eastAsia"/>
        </w:rPr>
        <w:t>不想修改密码</w:t>
      </w:r>
      <w:r>
        <w:rPr>
          <w:rFonts w:hint="eastAsia"/>
          <w:noProof/>
        </w:rPr>
        <w:t>，可点击</w:t>
      </w:r>
      <w:r>
        <w:rPr>
          <w:noProof/>
        </w:rPr>
        <w:drawing>
          <wp:inline distT="0" distB="0" distL="0" distR="0">
            <wp:extent cx="800100" cy="266700"/>
            <wp:effectExtent l="0" t="0" r="0" b="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66700"/>
                    </a:xfrm>
                    <a:prstGeom prst="rect">
                      <a:avLst/>
                    </a:prstGeom>
                    <a:noFill/>
                    <a:ln>
                      <a:noFill/>
                    </a:ln>
                  </pic:spPr>
                </pic:pic>
              </a:graphicData>
            </a:graphic>
          </wp:inline>
        </w:drawing>
      </w:r>
      <w:r>
        <w:rPr>
          <w:rFonts w:hint="eastAsia"/>
        </w:rPr>
        <w:t>按钮返回。</w:t>
      </w:r>
    </w:p>
    <w:p w:rsidR="009C7001" w:rsidRDefault="009C7001" w:rsidP="009C7001">
      <w:r>
        <w:rPr>
          <w:noProof/>
        </w:rPr>
        <w:drawing>
          <wp:inline distT="0" distB="0" distL="0" distR="0">
            <wp:extent cx="5048250" cy="2466975"/>
            <wp:effectExtent l="0" t="0" r="0" b="9525"/>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2466975"/>
                    </a:xfrm>
                    <a:prstGeom prst="rect">
                      <a:avLst/>
                    </a:prstGeom>
                    <a:noFill/>
                    <a:ln>
                      <a:noFill/>
                    </a:ln>
                  </pic:spPr>
                </pic:pic>
              </a:graphicData>
            </a:graphic>
          </wp:inline>
        </w:drawing>
      </w:r>
    </w:p>
    <w:p w:rsidR="009C7001" w:rsidRDefault="009C7001" w:rsidP="009C7001">
      <w:pPr>
        <w:jc w:val="center"/>
      </w:pPr>
      <w:r>
        <w:rPr>
          <w:rFonts w:hint="eastAsia"/>
        </w:rPr>
        <w:t>图</w:t>
      </w:r>
      <w:smartTag w:uri="urn:schemas-microsoft-com:office:smarttags" w:element="chsdate">
        <w:smartTagPr>
          <w:attr w:name="Year" w:val="2003"/>
          <w:attr w:name="Month" w:val="1"/>
          <w:attr w:name="Day" w:val="3"/>
          <w:attr w:name="IsLunarDate" w:val="False"/>
          <w:attr w:name="IsROCDate" w:val="False"/>
        </w:smartTagPr>
        <w:r>
          <w:t>3-1-3</w:t>
        </w:r>
      </w:smartTag>
      <w:r>
        <w:t xml:space="preserve"> </w:t>
      </w:r>
      <w:r>
        <w:rPr>
          <w:rFonts w:hint="eastAsia"/>
        </w:rPr>
        <w:t>修改密码界面</w:t>
      </w:r>
    </w:p>
    <w:p w:rsidR="009C7001" w:rsidRDefault="009C7001" w:rsidP="009C7001">
      <w:pPr>
        <w:textAlignment w:val="center"/>
      </w:pPr>
      <w:r>
        <w:rPr>
          <w:rFonts w:hint="eastAsia"/>
        </w:rPr>
        <w:t>修改完成后，请退出系统重新登录。</w:t>
      </w:r>
    </w:p>
    <w:p w:rsidR="009C7001" w:rsidRDefault="009C7001" w:rsidP="009C7001">
      <w:pPr>
        <w:jc w:val="center"/>
      </w:pPr>
      <w:r>
        <w:rPr>
          <w:noProof/>
        </w:rPr>
        <w:lastRenderedPageBreak/>
        <w:drawing>
          <wp:inline distT="0" distB="0" distL="0" distR="0">
            <wp:extent cx="3695700" cy="2095500"/>
            <wp:effectExtent l="0" t="0" r="0" b="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2095500"/>
                    </a:xfrm>
                    <a:prstGeom prst="rect">
                      <a:avLst/>
                    </a:prstGeom>
                    <a:noFill/>
                    <a:ln>
                      <a:noFill/>
                    </a:ln>
                  </pic:spPr>
                </pic:pic>
              </a:graphicData>
            </a:graphic>
          </wp:inline>
        </w:drawing>
      </w:r>
    </w:p>
    <w:p w:rsidR="009C7001" w:rsidRDefault="009C7001" w:rsidP="009C7001">
      <w:pPr>
        <w:jc w:val="center"/>
      </w:pPr>
      <w:r>
        <w:rPr>
          <w:rFonts w:hint="eastAsia"/>
        </w:rPr>
        <w:t>图</w:t>
      </w:r>
      <w:smartTag w:uri="urn:schemas-microsoft-com:office:smarttags" w:element="chsdate">
        <w:smartTagPr>
          <w:attr w:name="Year" w:val="2003"/>
          <w:attr w:name="Month" w:val="1"/>
          <w:attr w:name="Day" w:val="4"/>
          <w:attr w:name="IsLunarDate" w:val="False"/>
          <w:attr w:name="IsROCDate" w:val="False"/>
        </w:smartTagPr>
        <w:r>
          <w:t>3-1-4</w:t>
        </w:r>
      </w:smartTag>
      <w:r>
        <w:t xml:space="preserve"> </w:t>
      </w:r>
      <w:r>
        <w:rPr>
          <w:rFonts w:hint="eastAsia"/>
        </w:rPr>
        <w:t>修改密码成功提示退出</w:t>
      </w:r>
    </w:p>
    <w:p w:rsidR="009C7001" w:rsidRDefault="009C7001" w:rsidP="009C7001">
      <w:pPr>
        <w:pStyle w:val="2"/>
        <w:spacing w:before="156"/>
      </w:pPr>
      <w:bookmarkStart w:id="42" w:name="_Toc405475886"/>
      <w:r w:rsidRPr="00B95A82">
        <w:rPr>
          <w:rFonts w:hint="eastAsia"/>
        </w:rPr>
        <w:t>维修资金归集</w:t>
      </w:r>
      <w:bookmarkEnd w:id="42"/>
    </w:p>
    <w:p w:rsidR="009C7001" w:rsidRPr="00CF460B" w:rsidRDefault="009C7001" w:rsidP="009C7001">
      <w:r w:rsidRPr="008261EA">
        <w:rPr>
          <w:rFonts w:hint="eastAsia"/>
        </w:rPr>
        <w:t>维修资金</w:t>
      </w:r>
      <w:r>
        <w:rPr>
          <w:rFonts w:hint="eastAsia"/>
        </w:rPr>
        <w:t>归集</w:t>
      </w:r>
      <w:r w:rsidRPr="008261EA">
        <w:rPr>
          <w:rFonts w:hint="eastAsia"/>
        </w:rPr>
        <w:t>模块，主要由</w:t>
      </w:r>
      <w:r>
        <w:rPr>
          <w:rFonts w:hint="eastAsia"/>
        </w:rPr>
        <w:t>开发商</w:t>
      </w:r>
      <w:r w:rsidRPr="008261EA">
        <w:rPr>
          <w:rFonts w:hint="eastAsia"/>
        </w:rPr>
        <w:t>和</w:t>
      </w:r>
      <w:r>
        <w:rPr>
          <w:rFonts w:hint="eastAsia"/>
        </w:rPr>
        <w:t>物管企业</w:t>
      </w:r>
      <w:r w:rsidRPr="008261EA">
        <w:rPr>
          <w:rFonts w:hint="eastAsia"/>
        </w:rPr>
        <w:t>使用，一般</w:t>
      </w:r>
      <w:r>
        <w:rPr>
          <w:rFonts w:hint="eastAsia"/>
        </w:rPr>
        <w:t>情况，由开发商或物管企业登入系统填写缴款房屋的信息、金额，提交给主管部门进行审核，审核完成后，银行相关人员进行入账操作</w:t>
      </w:r>
      <w:r w:rsidRPr="008261EA">
        <w:rPr>
          <w:rFonts w:hint="eastAsia"/>
        </w:rPr>
        <w:t>。</w:t>
      </w:r>
    </w:p>
    <w:p w:rsidR="009C7001" w:rsidRDefault="009C7001" w:rsidP="009C7001">
      <w:r w:rsidRPr="00C87CC9">
        <w:rPr>
          <w:rFonts w:hint="eastAsia"/>
          <w:highlight w:val="yellow"/>
        </w:rPr>
        <w:t>总体业务流程</w:t>
      </w:r>
    </w:p>
    <w:p w:rsidR="009C7001" w:rsidRDefault="009C7001" w:rsidP="009C7001">
      <w:r>
        <w:object w:dxaOrig="6340" w:dyaOrig="7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72.75pt" o:ole="">
            <v:imagedata r:id="rId14" o:title=""/>
          </v:shape>
          <o:OLEObject Type="Embed" ProgID="Visio.Drawing.11" ShapeID="_x0000_i1025" DrawAspect="Content" ObjectID="_1479217729" r:id="rId15"/>
        </w:object>
      </w:r>
    </w:p>
    <w:p w:rsidR="009C7001" w:rsidRDefault="009C7001" w:rsidP="009C7001">
      <w:pPr>
        <w:pStyle w:val="3"/>
        <w:spacing w:before="156"/>
      </w:pPr>
      <w:bookmarkStart w:id="43" w:name="_Toc405475887"/>
      <w:r>
        <w:rPr>
          <w:rFonts w:hint="eastAsia"/>
        </w:rPr>
        <w:lastRenderedPageBreak/>
        <w:t>维修资金代缴款</w:t>
      </w:r>
      <w:bookmarkEnd w:id="43"/>
    </w:p>
    <w:p w:rsidR="009C7001" w:rsidRDefault="009C7001" w:rsidP="009C7001">
      <w:pPr>
        <w:pStyle w:val="4"/>
        <w:tabs>
          <w:tab w:val="clear" w:pos="0"/>
          <w:tab w:val="num" w:pos="142"/>
        </w:tabs>
        <w:spacing w:before="156"/>
        <w:ind w:left="142"/>
      </w:pPr>
      <w:r>
        <w:rPr>
          <w:rFonts w:hint="eastAsia"/>
        </w:rPr>
        <w:t>适用角色</w:t>
      </w:r>
    </w:p>
    <w:p w:rsidR="009C7001" w:rsidRPr="005F4D5D" w:rsidRDefault="009C7001" w:rsidP="009C7001">
      <w:r>
        <w:rPr>
          <w:rFonts w:hint="eastAsia"/>
        </w:rPr>
        <w:t>开发该小区的开发商企业的负责人。</w:t>
      </w:r>
    </w:p>
    <w:p w:rsidR="009C7001" w:rsidRDefault="009C7001" w:rsidP="009C7001">
      <w:pPr>
        <w:pStyle w:val="4"/>
        <w:tabs>
          <w:tab w:val="clear" w:pos="0"/>
          <w:tab w:val="num" w:pos="142"/>
        </w:tabs>
        <w:spacing w:before="156"/>
        <w:ind w:left="142"/>
      </w:pPr>
      <w:r>
        <w:rPr>
          <w:rFonts w:hint="eastAsia"/>
        </w:rPr>
        <w:t>功能概述</w:t>
      </w:r>
    </w:p>
    <w:p w:rsidR="009C7001" w:rsidRPr="00CF460B" w:rsidRDefault="009C7001" w:rsidP="009C7001">
      <w:r w:rsidRPr="008261EA">
        <w:rPr>
          <w:rFonts w:hint="eastAsia"/>
        </w:rPr>
        <w:t>维修资</w:t>
      </w:r>
      <w:r>
        <w:rPr>
          <w:rFonts w:hint="eastAsia"/>
        </w:rPr>
        <w:t>代缴款</w:t>
      </w:r>
      <w:r w:rsidRPr="008261EA">
        <w:rPr>
          <w:rFonts w:hint="eastAsia"/>
        </w:rPr>
        <w:t>模块，主要由</w:t>
      </w:r>
      <w:r>
        <w:rPr>
          <w:rFonts w:hint="eastAsia"/>
        </w:rPr>
        <w:t>开发商</w:t>
      </w:r>
      <w:r w:rsidRPr="008261EA">
        <w:rPr>
          <w:rFonts w:hint="eastAsia"/>
        </w:rPr>
        <w:t>使用，一般</w:t>
      </w:r>
      <w:r>
        <w:rPr>
          <w:rFonts w:hint="eastAsia"/>
        </w:rPr>
        <w:t>情况，由开发商在所开发小区房屋出售时，代收房屋维修资金，把房屋的信息、金额录入缴款包里</w:t>
      </w:r>
      <w:r w:rsidRPr="008261EA">
        <w:rPr>
          <w:rFonts w:hint="eastAsia"/>
        </w:rPr>
        <w:t>，</w:t>
      </w:r>
      <w:r>
        <w:rPr>
          <w:rFonts w:hint="eastAsia"/>
        </w:rPr>
        <w:t>填些完信息后提交缴款业务包到</w:t>
      </w:r>
      <w:r w:rsidRPr="008261EA">
        <w:rPr>
          <w:rFonts w:hint="eastAsia"/>
        </w:rPr>
        <w:t>主管部门进行</w:t>
      </w:r>
      <w:r>
        <w:rPr>
          <w:rFonts w:hint="eastAsia"/>
        </w:rPr>
        <w:t>审核，审核完成后通过银行把金额转入银行账户，同时系统的每户房屋的账户也进行入账</w:t>
      </w:r>
      <w:r w:rsidRPr="008261EA">
        <w:rPr>
          <w:rFonts w:hint="eastAsia"/>
        </w:rPr>
        <w:t>。</w:t>
      </w:r>
    </w:p>
    <w:p w:rsidR="009C7001" w:rsidRDefault="009C7001" w:rsidP="009C7001">
      <w:pPr>
        <w:pStyle w:val="4"/>
        <w:tabs>
          <w:tab w:val="clear" w:pos="0"/>
          <w:tab w:val="num" w:pos="142"/>
        </w:tabs>
        <w:spacing w:before="156"/>
        <w:ind w:left="142"/>
      </w:pPr>
      <w:r>
        <w:rPr>
          <w:rFonts w:hint="eastAsia"/>
        </w:rPr>
        <w:t>操作入口</w:t>
      </w:r>
    </w:p>
    <w:p w:rsidR="009C7001" w:rsidRDefault="009C7001" w:rsidP="009C7001">
      <w:pPr>
        <w:pStyle w:val="4"/>
        <w:tabs>
          <w:tab w:val="clear" w:pos="0"/>
          <w:tab w:val="num" w:pos="142"/>
        </w:tabs>
        <w:spacing w:before="156"/>
        <w:ind w:left="142"/>
      </w:pPr>
      <w:r>
        <w:rPr>
          <w:rFonts w:hint="eastAsia"/>
        </w:rPr>
        <w:t>操作说明</w:t>
      </w:r>
    </w:p>
    <w:p w:rsidR="009C7001" w:rsidRPr="001D2241" w:rsidRDefault="009C7001" w:rsidP="009C7001">
      <w:r>
        <w:rPr>
          <w:rFonts w:hint="eastAsia"/>
        </w:rPr>
        <w:t>开发商登录进入系统后点击左侧菜单</w:t>
      </w:r>
      <w:r>
        <w:rPr>
          <w:noProof/>
        </w:rPr>
        <w:drawing>
          <wp:inline distT="0" distB="0" distL="0" distR="0">
            <wp:extent cx="1447800" cy="83820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38200"/>
                    </a:xfrm>
                    <a:prstGeom prst="rect">
                      <a:avLst/>
                    </a:prstGeom>
                    <a:noFill/>
                    <a:ln>
                      <a:noFill/>
                    </a:ln>
                  </pic:spPr>
                </pic:pic>
              </a:graphicData>
            </a:graphic>
          </wp:inline>
        </w:drawing>
      </w:r>
      <w:r>
        <w:rPr>
          <w:rFonts w:hint="eastAsia"/>
        </w:rPr>
        <w:t>维修资金代缴款模块进入代缴款页面</w:t>
      </w:r>
    </w:p>
    <w:p w:rsidR="009C7001" w:rsidRDefault="009C7001" w:rsidP="009C7001">
      <w:r>
        <w:rPr>
          <w:noProof/>
        </w:rPr>
        <w:drawing>
          <wp:inline distT="0" distB="0" distL="0" distR="0">
            <wp:extent cx="5210175" cy="1247775"/>
            <wp:effectExtent l="0" t="0" r="9525" b="9525"/>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124777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752475" cy="276225"/>
            <wp:effectExtent l="0" t="0" r="9525" b="952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76225"/>
                    </a:xfrm>
                    <a:prstGeom prst="rect">
                      <a:avLst/>
                    </a:prstGeom>
                    <a:noFill/>
                    <a:ln>
                      <a:noFill/>
                    </a:ln>
                  </pic:spPr>
                </pic:pic>
              </a:graphicData>
            </a:graphic>
          </wp:inline>
        </w:drawing>
      </w:r>
      <w:r>
        <w:rPr>
          <w:rFonts w:hint="eastAsia"/>
        </w:rPr>
        <w:t>按钮给据上述条件查询符合条件的缴款记录；</w:t>
      </w:r>
    </w:p>
    <w:p w:rsidR="009C7001" w:rsidRPr="001D2241" w:rsidRDefault="009C7001" w:rsidP="009C7001">
      <w:r>
        <w:rPr>
          <w:rFonts w:hint="eastAsia"/>
        </w:rPr>
        <w:t>点击</w:t>
      </w:r>
      <w:r>
        <w:rPr>
          <w:noProof/>
        </w:rPr>
        <w:drawing>
          <wp:inline distT="0" distB="0" distL="0" distR="0">
            <wp:extent cx="742950" cy="257175"/>
            <wp:effectExtent l="0" t="0" r="0" b="9525"/>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57175"/>
                    </a:xfrm>
                    <a:prstGeom prst="rect">
                      <a:avLst/>
                    </a:prstGeom>
                    <a:noFill/>
                    <a:ln>
                      <a:noFill/>
                    </a:ln>
                  </pic:spPr>
                </pic:pic>
              </a:graphicData>
            </a:graphic>
          </wp:inline>
        </w:drawing>
      </w:r>
      <w:r>
        <w:rPr>
          <w:rFonts w:hint="eastAsia"/>
        </w:rPr>
        <w:t>按钮进入添加交款记录对话框</w:t>
      </w:r>
    </w:p>
    <w:p w:rsidR="009C7001" w:rsidRDefault="009C7001" w:rsidP="009C7001">
      <w:r>
        <w:rPr>
          <w:noProof/>
        </w:rPr>
        <w:lastRenderedPageBreak/>
        <w:drawing>
          <wp:inline distT="0" distB="0" distL="0" distR="0">
            <wp:extent cx="2819400" cy="2847975"/>
            <wp:effectExtent l="0" t="0" r="0" b="9525"/>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2847975"/>
                    </a:xfrm>
                    <a:prstGeom prst="rect">
                      <a:avLst/>
                    </a:prstGeom>
                    <a:noFill/>
                    <a:ln>
                      <a:noFill/>
                    </a:ln>
                  </pic:spPr>
                </pic:pic>
              </a:graphicData>
            </a:graphic>
          </wp:inline>
        </w:drawing>
      </w:r>
    </w:p>
    <w:p w:rsidR="009C7001" w:rsidRDefault="009C7001" w:rsidP="009C7001"/>
    <w:p w:rsidR="009C7001" w:rsidRDefault="009C7001" w:rsidP="009C7001"/>
    <w:p w:rsidR="009C7001" w:rsidRDefault="009C7001" w:rsidP="009C7001"/>
    <w:p w:rsidR="009C7001" w:rsidRDefault="009C7001" w:rsidP="009C7001"/>
    <w:p w:rsidR="009C7001" w:rsidRDefault="009C7001" w:rsidP="009C7001"/>
    <w:p w:rsidR="009C7001" w:rsidRDefault="009C7001" w:rsidP="009C7001"/>
    <w:p w:rsidR="009C7001" w:rsidRDefault="009C7001" w:rsidP="009C7001"/>
    <w:p w:rsidR="009C7001" w:rsidRDefault="009C7001" w:rsidP="009C7001">
      <w:r>
        <w:rPr>
          <w:rFonts w:hint="eastAsia"/>
        </w:rPr>
        <w:t>点击</w:t>
      </w:r>
      <w:r>
        <w:rPr>
          <w:noProof/>
        </w:rPr>
        <w:drawing>
          <wp:inline distT="0" distB="0" distL="0" distR="0">
            <wp:extent cx="1952625" cy="314325"/>
            <wp:effectExtent l="0" t="0" r="9525" b="952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314325"/>
                    </a:xfrm>
                    <a:prstGeom prst="rect">
                      <a:avLst/>
                    </a:prstGeom>
                    <a:noFill/>
                    <a:ln>
                      <a:noFill/>
                    </a:ln>
                  </pic:spPr>
                </pic:pic>
              </a:graphicData>
            </a:graphic>
          </wp:inline>
        </w:drawing>
      </w:r>
      <w:r>
        <w:rPr>
          <w:rFonts w:hint="eastAsia"/>
        </w:rPr>
        <w:t>进入选择小区对话框</w:t>
      </w:r>
    </w:p>
    <w:p w:rsidR="009C7001" w:rsidRDefault="009C7001" w:rsidP="009C7001">
      <w:r>
        <w:rPr>
          <w:noProof/>
        </w:rPr>
        <w:drawing>
          <wp:inline distT="0" distB="0" distL="0" distR="0">
            <wp:extent cx="4352925" cy="2466975"/>
            <wp:effectExtent l="0" t="0" r="9525" b="9525"/>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246697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828675" cy="247650"/>
            <wp:effectExtent l="0" t="0" r="9525"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47650"/>
                    </a:xfrm>
                    <a:prstGeom prst="rect">
                      <a:avLst/>
                    </a:prstGeom>
                    <a:noFill/>
                    <a:ln>
                      <a:noFill/>
                    </a:ln>
                  </pic:spPr>
                </pic:pic>
              </a:graphicData>
            </a:graphic>
          </wp:inline>
        </w:drawing>
      </w:r>
      <w:r>
        <w:rPr>
          <w:rFonts w:hint="eastAsia"/>
        </w:rPr>
        <w:t>按钮，根据小区名称查询小区，选中小区后点击</w:t>
      </w:r>
      <w:r>
        <w:rPr>
          <w:noProof/>
        </w:rPr>
        <w:drawing>
          <wp:inline distT="0" distB="0" distL="0" distR="0">
            <wp:extent cx="790575" cy="266700"/>
            <wp:effectExtent l="0" t="0" r="9525"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66700"/>
                    </a:xfrm>
                    <a:prstGeom prst="rect">
                      <a:avLst/>
                    </a:prstGeom>
                    <a:noFill/>
                    <a:ln>
                      <a:noFill/>
                    </a:ln>
                  </pic:spPr>
                </pic:pic>
              </a:graphicData>
            </a:graphic>
          </wp:inline>
        </w:drawing>
      </w:r>
      <w:r>
        <w:rPr>
          <w:rFonts w:hint="eastAsia"/>
        </w:rPr>
        <w:t>按钮</w:t>
      </w:r>
    </w:p>
    <w:p w:rsidR="009C7001" w:rsidRDefault="009C7001" w:rsidP="009C7001">
      <w:r>
        <w:rPr>
          <w:rFonts w:hint="eastAsia"/>
        </w:rPr>
        <w:lastRenderedPageBreak/>
        <w:t>返回新增对话框，选择缴款方式</w:t>
      </w:r>
      <w:r>
        <w:rPr>
          <w:noProof/>
        </w:rPr>
        <w:drawing>
          <wp:inline distT="0" distB="0" distL="0" distR="0">
            <wp:extent cx="2019300" cy="885825"/>
            <wp:effectExtent l="0" t="0" r="0" b="9525"/>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885825"/>
                    </a:xfrm>
                    <a:prstGeom prst="rect">
                      <a:avLst/>
                    </a:prstGeom>
                    <a:noFill/>
                    <a:ln>
                      <a:noFill/>
                    </a:ln>
                  </pic:spPr>
                </pic:pic>
              </a:graphicData>
            </a:graphic>
          </wp:inline>
        </w:drawing>
      </w:r>
      <w:r>
        <w:rPr>
          <w:rFonts w:hint="eastAsia"/>
        </w:rPr>
        <w:t>，</w:t>
      </w:r>
    </w:p>
    <w:p w:rsidR="009C7001" w:rsidRDefault="009C7001" w:rsidP="009C7001">
      <w:r>
        <w:rPr>
          <w:rFonts w:hint="eastAsia"/>
        </w:rPr>
        <w:t>选中后点击</w:t>
      </w:r>
      <w:r>
        <w:rPr>
          <w:noProof/>
        </w:rPr>
        <w:drawing>
          <wp:inline distT="0" distB="0" distL="0" distR="0">
            <wp:extent cx="790575" cy="266700"/>
            <wp:effectExtent l="0" t="0" r="9525"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66700"/>
                    </a:xfrm>
                    <a:prstGeom prst="rect">
                      <a:avLst/>
                    </a:prstGeom>
                    <a:noFill/>
                    <a:ln>
                      <a:noFill/>
                    </a:ln>
                  </pic:spPr>
                </pic:pic>
              </a:graphicData>
            </a:graphic>
          </wp:inline>
        </w:drawing>
      </w:r>
      <w:r>
        <w:rPr>
          <w:rFonts w:hint="eastAsia"/>
        </w:rPr>
        <w:t>按钮；</w:t>
      </w:r>
    </w:p>
    <w:p w:rsidR="009C7001" w:rsidRDefault="009C7001" w:rsidP="009C7001">
      <w:r>
        <w:rPr>
          <w:noProof/>
        </w:rPr>
        <w:drawing>
          <wp:inline distT="0" distB="0" distL="0" distR="0">
            <wp:extent cx="2876550" cy="990600"/>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990600"/>
                    </a:xfrm>
                    <a:prstGeom prst="rect">
                      <a:avLst/>
                    </a:prstGeom>
                    <a:noFill/>
                    <a:ln>
                      <a:noFill/>
                    </a:ln>
                  </pic:spPr>
                </pic:pic>
              </a:graphicData>
            </a:graphic>
          </wp:inline>
        </w:drawing>
      </w:r>
      <w:r>
        <w:rPr>
          <w:rFonts w:hint="eastAsia"/>
        </w:rPr>
        <w:t>得到提示“新增成功后”返回缴款页面，得到新添加记录</w:t>
      </w:r>
    </w:p>
    <w:p w:rsidR="009C7001" w:rsidRDefault="009C7001" w:rsidP="009C7001">
      <w:r>
        <w:rPr>
          <w:noProof/>
        </w:rPr>
        <w:drawing>
          <wp:inline distT="0" distB="0" distL="0" distR="0">
            <wp:extent cx="4400550" cy="781050"/>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781050"/>
                    </a:xfrm>
                    <a:prstGeom prst="rect">
                      <a:avLst/>
                    </a:prstGeom>
                    <a:noFill/>
                    <a:ln>
                      <a:noFill/>
                    </a:ln>
                  </pic:spPr>
                </pic:pic>
              </a:graphicData>
            </a:graphic>
          </wp:inline>
        </w:drawing>
      </w:r>
    </w:p>
    <w:p w:rsidR="009C7001" w:rsidRDefault="009C7001" w:rsidP="009C7001">
      <w:pPr>
        <w:widowControl/>
        <w:adjustRightInd/>
        <w:snapToGrid/>
        <w:spacing w:line="240" w:lineRule="auto"/>
        <w:ind w:firstLine="0"/>
        <w:jc w:val="left"/>
      </w:pPr>
      <w:r>
        <w:br w:type="page"/>
      </w:r>
    </w:p>
    <w:p w:rsidR="009C7001" w:rsidRDefault="009C7001" w:rsidP="009C7001">
      <w:r>
        <w:rPr>
          <w:rFonts w:hint="eastAsia"/>
        </w:rPr>
        <w:lastRenderedPageBreak/>
        <w:t>点击</w:t>
      </w:r>
      <w:r>
        <w:rPr>
          <w:noProof/>
        </w:rPr>
        <w:drawing>
          <wp:inline distT="0" distB="0" distL="0" distR="0">
            <wp:extent cx="276225" cy="257175"/>
            <wp:effectExtent l="0" t="0" r="9525" b="952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w:t>
      </w:r>
      <w:r>
        <w:rPr>
          <w:rFonts w:hint="eastAsia"/>
        </w:rPr>
        <w:t>进入编辑缴款信息对话框，操作和新增对话框一样，请参照；</w:t>
      </w:r>
    </w:p>
    <w:p w:rsidR="009C7001" w:rsidRDefault="009C7001" w:rsidP="009C7001">
      <w:r>
        <w:rPr>
          <w:noProof/>
        </w:rPr>
        <w:drawing>
          <wp:inline distT="0" distB="0" distL="0" distR="0">
            <wp:extent cx="3143250" cy="3171825"/>
            <wp:effectExtent l="0" t="0" r="0" b="952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317182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342900" cy="22860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Pr>
          <w:rFonts w:hint="eastAsia"/>
        </w:rPr>
        <w:t>得到</w:t>
      </w:r>
      <w:r>
        <w:rPr>
          <w:noProof/>
        </w:rPr>
        <w:drawing>
          <wp:inline distT="0" distB="0" distL="0" distR="0">
            <wp:extent cx="2847975" cy="1323975"/>
            <wp:effectExtent l="0" t="0" r="9525" b="9525"/>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323975"/>
                    </a:xfrm>
                    <a:prstGeom prst="rect">
                      <a:avLst/>
                    </a:prstGeom>
                    <a:noFill/>
                    <a:ln>
                      <a:noFill/>
                    </a:ln>
                  </pic:spPr>
                </pic:pic>
              </a:graphicData>
            </a:graphic>
          </wp:inline>
        </w:drawing>
      </w:r>
      <w:r>
        <w:rPr>
          <w:rFonts w:hint="eastAsia"/>
        </w:rPr>
        <w:t>提示框，点击“确定”后删除该记录；</w:t>
      </w:r>
    </w:p>
    <w:p w:rsidR="009C7001" w:rsidRDefault="009C7001" w:rsidP="009C7001">
      <w:r>
        <w:rPr>
          <w:rFonts w:hint="eastAsia"/>
        </w:rPr>
        <w:t>点击</w:t>
      </w:r>
      <w:r>
        <w:rPr>
          <w:noProof/>
        </w:rPr>
        <w:drawing>
          <wp:inline distT="0" distB="0" distL="0" distR="0">
            <wp:extent cx="514350" cy="276225"/>
            <wp:effectExtent l="0" t="0" r="0" b="9525"/>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76225"/>
                    </a:xfrm>
                    <a:prstGeom prst="rect">
                      <a:avLst/>
                    </a:prstGeom>
                    <a:noFill/>
                    <a:ln>
                      <a:noFill/>
                    </a:ln>
                  </pic:spPr>
                </pic:pic>
              </a:graphicData>
            </a:graphic>
          </wp:inline>
        </w:drawing>
      </w:r>
      <w:r>
        <w:rPr>
          <w:rFonts w:hint="eastAsia"/>
        </w:rPr>
        <w:t>进入缴款房屋信息界面；</w:t>
      </w:r>
    </w:p>
    <w:p w:rsidR="009C7001" w:rsidRDefault="009C7001" w:rsidP="009C7001">
      <w:r>
        <w:rPr>
          <w:noProof/>
        </w:rPr>
        <w:drawing>
          <wp:inline distT="0" distB="0" distL="0" distR="0">
            <wp:extent cx="5724525" cy="1857375"/>
            <wp:effectExtent l="0" t="0" r="9525" b="9525"/>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185737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828675" cy="247650"/>
            <wp:effectExtent l="0" t="0" r="9525"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47650"/>
                    </a:xfrm>
                    <a:prstGeom prst="rect">
                      <a:avLst/>
                    </a:prstGeom>
                    <a:noFill/>
                    <a:ln>
                      <a:noFill/>
                    </a:ln>
                  </pic:spPr>
                </pic:pic>
              </a:graphicData>
            </a:graphic>
          </wp:inline>
        </w:drawing>
      </w:r>
      <w:r>
        <w:rPr>
          <w:rFonts w:hint="eastAsia"/>
        </w:rPr>
        <w:t>按钮，根据上述条件进行查询得到缴款房屋信息；</w:t>
      </w:r>
    </w:p>
    <w:p w:rsidR="009C7001" w:rsidRDefault="009C7001" w:rsidP="009C7001">
      <w:pPr>
        <w:widowControl/>
        <w:adjustRightInd/>
        <w:snapToGrid/>
        <w:spacing w:line="240" w:lineRule="auto"/>
        <w:ind w:firstLine="0"/>
        <w:jc w:val="left"/>
      </w:pPr>
      <w:r>
        <w:br w:type="page"/>
      </w:r>
    </w:p>
    <w:p w:rsidR="009C7001" w:rsidRDefault="009C7001" w:rsidP="009C7001">
      <w:r>
        <w:rPr>
          <w:rFonts w:hint="eastAsia"/>
        </w:rPr>
        <w:lastRenderedPageBreak/>
        <w:t>点击</w:t>
      </w:r>
      <w:r>
        <w:rPr>
          <w:noProof/>
        </w:rPr>
        <w:drawing>
          <wp:inline distT="0" distB="0" distL="0" distR="0">
            <wp:extent cx="742950" cy="257175"/>
            <wp:effectExtent l="0" t="0" r="0"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57175"/>
                    </a:xfrm>
                    <a:prstGeom prst="rect">
                      <a:avLst/>
                    </a:prstGeom>
                    <a:noFill/>
                    <a:ln>
                      <a:noFill/>
                    </a:ln>
                  </pic:spPr>
                </pic:pic>
              </a:graphicData>
            </a:graphic>
          </wp:inline>
        </w:drawing>
      </w:r>
      <w:r>
        <w:rPr>
          <w:rFonts w:hint="eastAsia"/>
        </w:rPr>
        <w:t>按钮，进入选择该小区所属所有房屋的对话框；</w:t>
      </w:r>
    </w:p>
    <w:p w:rsidR="009C7001" w:rsidRDefault="009C7001" w:rsidP="009C7001">
      <w:r>
        <w:rPr>
          <w:noProof/>
        </w:rPr>
        <w:drawing>
          <wp:inline distT="0" distB="0" distL="0" distR="0">
            <wp:extent cx="5429250" cy="2857500"/>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2857500"/>
                    </a:xfrm>
                    <a:prstGeom prst="rect">
                      <a:avLst/>
                    </a:prstGeom>
                    <a:noFill/>
                    <a:ln>
                      <a:noFill/>
                    </a:ln>
                  </pic:spPr>
                </pic:pic>
              </a:graphicData>
            </a:graphic>
          </wp:inline>
        </w:drawing>
      </w:r>
    </w:p>
    <w:p w:rsidR="009C7001" w:rsidRDefault="009C7001" w:rsidP="009C7001">
      <w:r>
        <w:rPr>
          <w:rFonts w:hint="eastAsia"/>
        </w:rPr>
        <w:t>单击所需要的房屋记录</w:t>
      </w:r>
    </w:p>
    <w:p w:rsidR="009C7001" w:rsidRDefault="009C7001" w:rsidP="009C7001">
      <w:r>
        <w:rPr>
          <w:noProof/>
        </w:rPr>
        <w:drawing>
          <wp:inline distT="0" distB="0" distL="0" distR="0">
            <wp:extent cx="5048250" cy="409575"/>
            <wp:effectExtent l="0" t="0" r="0" b="9525"/>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409575"/>
                    </a:xfrm>
                    <a:prstGeom prst="rect">
                      <a:avLst/>
                    </a:prstGeom>
                    <a:noFill/>
                    <a:ln>
                      <a:noFill/>
                    </a:ln>
                  </pic:spPr>
                </pic:pic>
              </a:graphicData>
            </a:graphic>
          </wp:inline>
        </w:drawing>
      </w:r>
    </w:p>
    <w:p w:rsidR="009C7001" w:rsidRDefault="009C7001" w:rsidP="009C7001">
      <w:r>
        <w:rPr>
          <w:rFonts w:hint="eastAsia"/>
        </w:rPr>
        <w:t>填些缴款人姓名，和实际缴款金额后，单击下一条记录</w:t>
      </w:r>
    </w:p>
    <w:p w:rsidR="009C7001" w:rsidRDefault="009C7001" w:rsidP="009C7001">
      <w:r>
        <w:rPr>
          <w:noProof/>
        </w:rPr>
        <w:drawing>
          <wp:inline distT="0" distB="0" distL="0" distR="0">
            <wp:extent cx="5238750" cy="790575"/>
            <wp:effectExtent l="0" t="0" r="0" b="952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790575"/>
                    </a:xfrm>
                    <a:prstGeom prst="rect">
                      <a:avLst/>
                    </a:prstGeom>
                    <a:noFill/>
                    <a:ln>
                      <a:noFill/>
                    </a:ln>
                  </pic:spPr>
                </pic:pic>
              </a:graphicData>
            </a:graphic>
          </wp:inline>
        </w:drawing>
      </w:r>
    </w:p>
    <w:p w:rsidR="009C7001" w:rsidRDefault="009C7001" w:rsidP="009C7001">
      <w:r>
        <w:rPr>
          <w:rFonts w:hint="eastAsia"/>
        </w:rPr>
        <w:t>选完，填完房屋后，单机</w:t>
      </w:r>
      <w:r>
        <w:rPr>
          <w:noProof/>
        </w:rPr>
        <w:drawing>
          <wp:inline distT="0" distB="0" distL="0" distR="0">
            <wp:extent cx="790575" cy="266700"/>
            <wp:effectExtent l="0" t="0" r="9525"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66700"/>
                    </a:xfrm>
                    <a:prstGeom prst="rect">
                      <a:avLst/>
                    </a:prstGeom>
                    <a:noFill/>
                    <a:ln>
                      <a:noFill/>
                    </a:ln>
                  </pic:spPr>
                </pic:pic>
              </a:graphicData>
            </a:graphic>
          </wp:inline>
        </w:drawing>
      </w:r>
      <w:r>
        <w:rPr>
          <w:rFonts w:hint="eastAsia"/>
        </w:rPr>
        <w:t>按钮，</w:t>
      </w:r>
      <w:r>
        <w:rPr>
          <w:noProof/>
        </w:rPr>
        <w:drawing>
          <wp:inline distT="0" distB="0" distL="0" distR="0">
            <wp:extent cx="2466975" cy="1152525"/>
            <wp:effectExtent l="0" t="0" r="9525" b="9525"/>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152525"/>
                    </a:xfrm>
                    <a:prstGeom prst="rect">
                      <a:avLst/>
                    </a:prstGeom>
                    <a:noFill/>
                    <a:ln>
                      <a:noFill/>
                    </a:ln>
                  </pic:spPr>
                </pic:pic>
              </a:graphicData>
            </a:graphic>
          </wp:inline>
        </w:drawing>
      </w:r>
      <w:r>
        <w:rPr>
          <w:rFonts w:hint="eastAsia"/>
        </w:rPr>
        <w:t>点击“确定”，后，添加缴款房屋信息成功。</w:t>
      </w:r>
    </w:p>
    <w:p w:rsidR="009C7001" w:rsidRDefault="009C7001" w:rsidP="009C7001">
      <w:r>
        <w:rPr>
          <w:noProof/>
        </w:rPr>
        <w:drawing>
          <wp:inline distT="0" distB="0" distL="0" distR="0">
            <wp:extent cx="5229225" cy="1085850"/>
            <wp:effectExtent l="0" t="0" r="9525"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1085850"/>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809625" cy="219075"/>
            <wp:effectExtent l="0" t="0" r="9525" b="9525"/>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219075"/>
                    </a:xfrm>
                    <a:prstGeom prst="rect">
                      <a:avLst/>
                    </a:prstGeom>
                    <a:noFill/>
                    <a:ln>
                      <a:noFill/>
                    </a:ln>
                  </pic:spPr>
                </pic:pic>
              </a:graphicData>
            </a:graphic>
          </wp:inline>
        </w:drawing>
      </w:r>
      <w:r>
        <w:rPr>
          <w:rFonts w:hint="eastAsia"/>
        </w:rPr>
        <w:t>按钮后返回维修资金代缴款页面；</w:t>
      </w:r>
    </w:p>
    <w:p w:rsidR="009C7001" w:rsidRDefault="009C7001" w:rsidP="009C7001"/>
    <w:p w:rsidR="009C7001" w:rsidRDefault="009C7001" w:rsidP="009C7001"/>
    <w:p w:rsidR="009C7001" w:rsidRDefault="009C7001" w:rsidP="009C7001">
      <w:r>
        <w:rPr>
          <w:rFonts w:hint="eastAsia"/>
        </w:rPr>
        <w:lastRenderedPageBreak/>
        <w:t>新添加的交款记录也作出相应改变</w:t>
      </w:r>
    </w:p>
    <w:p w:rsidR="009C7001" w:rsidRDefault="009C7001" w:rsidP="009C7001">
      <w:r>
        <w:rPr>
          <w:noProof/>
        </w:rPr>
        <w:drawing>
          <wp:inline distT="0" distB="0" distL="0" distR="0">
            <wp:extent cx="5257800" cy="542925"/>
            <wp:effectExtent l="0" t="0" r="0" b="952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54292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381000" cy="22860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28600"/>
                    </a:xfrm>
                    <a:prstGeom prst="rect">
                      <a:avLst/>
                    </a:prstGeom>
                    <a:noFill/>
                    <a:ln>
                      <a:noFill/>
                    </a:ln>
                  </pic:spPr>
                </pic:pic>
              </a:graphicData>
            </a:graphic>
          </wp:inline>
        </w:drawing>
      </w:r>
      <w:r>
        <w:rPr>
          <w:rFonts w:hint="eastAsia"/>
        </w:rPr>
        <w:t>，进入缴款包详情提交对话框；</w:t>
      </w:r>
    </w:p>
    <w:p w:rsidR="009C7001" w:rsidRDefault="009C7001" w:rsidP="009C7001">
      <w:r>
        <w:rPr>
          <w:noProof/>
        </w:rPr>
        <w:drawing>
          <wp:inline distT="0" distB="0" distL="0" distR="0">
            <wp:extent cx="5276850" cy="3124200"/>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124200"/>
                    </a:xfrm>
                    <a:prstGeom prst="rect">
                      <a:avLst/>
                    </a:prstGeom>
                    <a:noFill/>
                    <a:ln>
                      <a:noFill/>
                    </a:ln>
                  </pic:spPr>
                </pic:pic>
              </a:graphicData>
            </a:graphic>
          </wp:inline>
        </w:drawing>
      </w:r>
    </w:p>
    <w:p w:rsidR="009C7001" w:rsidRDefault="009C7001" w:rsidP="009C7001">
      <w:r>
        <w:rPr>
          <w:rFonts w:hint="eastAsia"/>
        </w:rPr>
        <w:t>查看信息后，确认无误后，点击</w:t>
      </w:r>
      <w:r>
        <w:rPr>
          <w:noProof/>
        </w:rPr>
        <w:drawing>
          <wp:inline distT="0" distB="0" distL="0" distR="0">
            <wp:extent cx="819150" cy="276225"/>
            <wp:effectExtent l="0" t="0" r="0"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76225"/>
                    </a:xfrm>
                    <a:prstGeom prst="rect">
                      <a:avLst/>
                    </a:prstGeom>
                    <a:noFill/>
                    <a:ln>
                      <a:noFill/>
                    </a:ln>
                  </pic:spPr>
                </pic:pic>
              </a:graphicData>
            </a:graphic>
          </wp:inline>
        </w:drawing>
      </w:r>
      <w:r>
        <w:rPr>
          <w:rFonts w:hint="eastAsia"/>
        </w:rPr>
        <w:t>按钮，</w:t>
      </w:r>
      <w:r>
        <w:rPr>
          <w:noProof/>
        </w:rPr>
        <w:drawing>
          <wp:inline distT="0" distB="0" distL="0" distR="0">
            <wp:extent cx="1724025" cy="838200"/>
            <wp:effectExtent l="0" t="0" r="9525"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838200"/>
                    </a:xfrm>
                    <a:prstGeom prst="rect">
                      <a:avLst/>
                    </a:prstGeom>
                    <a:noFill/>
                    <a:ln>
                      <a:noFill/>
                    </a:ln>
                  </pic:spPr>
                </pic:pic>
              </a:graphicData>
            </a:graphic>
          </wp:inline>
        </w:drawing>
      </w:r>
      <w:r>
        <w:rPr>
          <w:rFonts w:hint="eastAsia"/>
        </w:rPr>
        <w:t>点击确定后，记录提交审核部门进行审核，该记录也作出相应变化；</w:t>
      </w:r>
    </w:p>
    <w:p w:rsidR="009C7001" w:rsidRDefault="009C7001" w:rsidP="009C7001">
      <w:r>
        <w:rPr>
          <w:noProof/>
        </w:rPr>
        <w:drawing>
          <wp:inline distT="0" distB="0" distL="0" distR="0">
            <wp:extent cx="5248275" cy="409575"/>
            <wp:effectExtent l="0" t="0" r="9525" b="952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409575"/>
                    </a:xfrm>
                    <a:prstGeom prst="rect">
                      <a:avLst/>
                    </a:prstGeom>
                    <a:noFill/>
                    <a:ln>
                      <a:noFill/>
                    </a:ln>
                  </pic:spPr>
                </pic:pic>
              </a:graphicData>
            </a:graphic>
          </wp:inline>
        </w:drawing>
      </w:r>
    </w:p>
    <w:p w:rsidR="009C7001" w:rsidRDefault="009C7001" w:rsidP="009C7001">
      <w:r>
        <w:rPr>
          <w:rFonts w:hint="eastAsia"/>
        </w:rPr>
        <w:t>状态也变为</w:t>
      </w:r>
      <w:r>
        <w:rPr>
          <w:noProof/>
        </w:rPr>
        <w:drawing>
          <wp:inline distT="0" distB="0" distL="0" distR="0">
            <wp:extent cx="571500" cy="74295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42950"/>
                    </a:xfrm>
                    <a:prstGeom prst="rect">
                      <a:avLst/>
                    </a:prstGeom>
                    <a:noFill/>
                    <a:ln>
                      <a:noFill/>
                    </a:ln>
                  </pic:spPr>
                </pic:pic>
              </a:graphicData>
            </a:graphic>
          </wp:inline>
        </w:drawing>
      </w:r>
      <w:r>
        <w:rPr>
          <w:rFonts w:hint="eastAsia"/>
        </w:rPr>
        <w:t>；</w:t>
      </w:r>
    </w:p>
    <w:p w:rsidR="009C7001" w:rsidRDefault="009C7001" w:rsidP="009C7001">
      <w:r>
        <w:rPr>
          <w:rFonts w:hint="eastAsia"/>
        </w:rPr>
        <w:t>点击</w:t>
      </w:r>
      <w:r>
        <w:rPr>
          <w:noProof/>
        </w:rPr>
        <w:drawing>
          <wp:inline distT="0" distB="0" distL="0" distR="0">
            <wp:extent cx="352425" cy="200025"/>
            <wp:effectExtent l="0" t="0" r="9525"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00025"/>
                    </a:xfrm>
                    <a:prstGeom prst="rect">
                      <a:avLst/>
                    </a:prstGeom>
                    <a:noFill/>
                    <a:ln>
                      <a:noFill/>
                    </a:ln>
                  </pic:spPr>
                </pic:pic>
              </a:graphicData>
            </a:graphic>
          </wp:inline>
        </w:drawing>
      </w:r>
      <w:r>
        <w:rPr>
          <w:rFonts w:hint="eastAsia"/>
        </w:rPr>
        <w:t>进入缴款包详情页面，查看信息对话框和缴款包详情提交对话框一样内容，请参照。</w:t>
      </w:r>
    </w:p>
    <w:p w:rsidR="009C7001" w:rsidRPr="001D2241" w:rsidRDefault="009C7001" w:rsidP="009C7001">
      <w:pPr>
        <w:widowControl/>
        <w:adjustRightInd/>
        <w:snapToGrid/>
        <w:spacing w:line="240" w:lineRule="auto"/>
        <w:ind w:firstLine="0"/>
        <w:jc w:val="left"/>
      </w:pPr>
      <w:r>
        <w:br w:type="page"/>
      </w:r>
    </w:p>
    <w:p w:rsidR="009C7001" w:rsidRDefault="009C7001" w:rsidP="009C7001">
      <w:pPr>
        <w:pStyle w:val="3"/>
        <w:spacing w:before="156"/>
      </w:pPr>
      <w:bookmarkStart w:id="44" w:name="_Toc405475888"/>
      <w:r>
        <w:rPr>
          <w:rFonts w:hint="eastAsia"/>
        </w:rPr>
        <w:lastRenderedPageBreak/>
        <w:t>维修资金缴款申请（自缴）</w:t>
      </w:r>
      <w:bookmarkEnd w:id="44"/>
    </w:p>
    <w:p w:rsidR="009C7001" w:rsidRDefault="009C7001" w:rsidP="009C7001">
      <w:pPr>
        <w:pStyle w:val="4"/>
        <w:tabs>
          <w:tab w:val="clear" w:pos="0"/>
          <w:tab w:val="num" w:pos="142"/>
        </w:tabs>
        <w:spacing w:before="156"/>
        <w:ind w:left="142"/>
      </w:pPr>
      <w:r>
        <w:rPr>
          <w:rFonts w:hint="eastAsia"/>
        </w:rPr>
        <w:t>适用角色</w:t>
      </w:r>
    </w:p>
    <w:p w:rsidR="009C7001" w:rsidRPr="005F4D5D" w:rsidRDefault="009C7001" w:rsidP="009C7001">
      <w:r>
        <w:rPr>
          <w:rFonts w:hint="eastAsia"/>
        </w:rPr>
        <w:t>管理该小区的物管企业的负责人和业主用户。</w:t>
      </w:r>
    </w:p>
    <w:p w:rsidR="009C7001" w:rsidRDefault="009C7001" w:rsidP="009C7001">
      <w:pPr>
        <w:pStyle w:val="4"/>
        <w:tabs>
          <w:tab w:val="clear" w:pos="0"/>
          <w:tab w:val="num" w:pos="142"/>
        </w:tabs>
        <w:spacing w:before="156"/>
        <w:ind w:left="142"/>
      </w:pPr>
      <w:r>
        <w:rPr>
          <w:rFonts w:hint="eastAsia"/>
        </w:rPr>
        <w:t>功能概述</w:t>
      </w:r>
    </w:p>
    <w:p w:rsidR="009C7001" w:rsidRPr="00CF460B" w:rsidRDefault="009C7001" w:rsidP="009C7001">
      <w:r w:rsidRPr="008261EA">
        <w:rPr>
          <w:rFonts w:hint="eastAsia"/>
        </w:rPr>
        <w:t>维修资金</w:t>
      </w:r>
      <w:r>
        <w:rPr>
          <w:rFonts w:hint="eastAsia"/>
        </w:rPr>
        <w:t>缴款申请（自缴）</w:t>
      </w:r>
      <w:r w:rsidRPr="008261EA">
        <w:rPr>
          <w:rFonts w:hint="eastAsia"/>
        </w:rPr>
        <w:t>，主要</w:t>
      </w:r>
      <w:r>
        <w:rPr>
          <w:rFonts w:hint="eastAsia"/>
        </w:rPr>
        <w:t>物管企业</w:t>
      </w:r>
      <w:r w:rsidRPr="008261EA">
        <w:rPr>
          <w:rFonts w:hint="eastAsia"/>
        </w:rPr>
        <w:t>使用，一般</w:t>
      </w:r>
      <w:r>
        <w:rPr>
          <w:rFonts w:hint="eastAsia"/>
        </w:rPr>
        <w:t>情况，物管企业管理下的小区房屋业主需要维修金缴款，由物管负责人登录系统，进入维修资金交款申请（自缴）模块，对房屋信息、金额进行填些，录入生成缴款信息记录提交主管部门进行审核后，由银行相关人员进行入账操作</w:t>
      </w:r>
      <w:r w:rsidRPr="008261EA">
        <w:rPr>
          <w:rFonts w:hint="eastAsia"/>
        </w:rPr>
        <w:t>。</w:t>
      </w:r>
    </w:p>
    <w:p w:rsidR="009C7001" w:rsidRDefault="009C7001" w:rsidP="009C7001">
      <w:pPr>
        <w:pStyle w:val="4"/>
        <w:tabs>
          <w:tab w:val="clear" w:pos="0"/>
          <w:tab w:val="num" w:pos="142"/>
        </w:tabs>
        <w:spacing w:before="156"/>
        <w:ind w:left="142"/>
      </w:pPr>
      <w:r>
        <w:rPr>
          <w:rFonts w:hint="eastAsia"/>
        </w:rPr>
        <w:t>操作入口</w:t>
      </w:r>
    </w:p>
    <w:p w:rsidR="009C7001" w:rsidRDefault="009C7001" w:rsidP="009C7001">
      <w:pPr>
        <w:pStyle w:val="4"/>
        <w:tabs>
          <w:tab w:val="clear" w:pos="0"/>
          <w:tab w:val="num" w:pos="142"/>
        </w:tabs>
        <w:spacing w:before="156"/>
        <w:ind w:left="142"/>
      </w:pPr>
      <w:r>
        <w:rPr>
          <w:rFonts w:hint="eastAsia"/>
        </w:rPr>
        <w:t>操作说明</w:t>
      </w:r>
    </w:p>
    <w:p w:rsidR="009C7001" w:rsidRPr="001D2241" w:rsidRDefault="009C7001" w:rsidP="009C7001">
      <w:r>
        <w:rPr>
          <w:rFonts w:hint="eastAsia"/>
        </w:rPr>
        <w:t>物管企业人员或者用户登录进入系统后点击左侧菜单</w:t>
      </w:r>
      <w:r>
        <w:rPr>
          <w:noProof/>
        </w:rPr>
        <w:drawing>
          <wp:inline distT="0" distB="0" distL="0" distR="0">
            <wp:extent cx="1733550" cy="695325"/>
            <wp:effectExtent l="0" t="0" r="0"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695325"/>
                    </a:xfrm>
                    <a:prstGeom prst="rect">
                      <a:avLst/>
                    </a:prstGeom>
                    <a:noFill/>
                    <a:ln>
                      <a:noFill/>
                    </a:ln>
                  </pic:spPr>
                </pic:pic>
              </a:graphicData>
            </a:graphic>
          </wp:inline>
        </w:drawing>
      </w:r>
      <w:r>
        <w:rPr>
          <w:rFonts w:hint="eastAsia"/>
        </w:rPr>
        <w:t>维修资金缴款申请（自缴）模块进入自缴款页面</w:t>
      </w:r>
    </w:p>
    <w:p w:rsidR="009C7001" w:rsidRDefault="009C7001" w:rsidP="009C7001">
      <w:r>
        <w:rPr>
          <w:noProof/>
        </w:rPr>
        <w:drawing>
          <wp:inline distT="0" distB="0" distL="0" distR="0">
            <wp:extent cx="5781675" cy="1152525"/>
            <wp:effectExtent l="0" t="0" r="9525" b="952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115252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752475" cy="276225"/>
            <wp:effectExtent l="0" t="0" r="9525"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76225"/>
                    </a:xfrm>
                    <a:prstGeom prst="rect">
                      <a:avLst/>
                    </a:prstGeom>
                    <a:noFill/>
                    <a:ln>
                      <a:noFill/>
                    </a:ln>
                  </pic:spPr>
                </pic:pic>
              </a:graphicData>
            </a:graphic>
          </wp:inline>
        </w:drawing>
      </w:r>
      <w:r>
        <w:rPr>
          <w:rFonts w:hint="eastAsia"/>
        </w:rPr>
        <w:t>按钮给据上述条件查询符合条件的自缴的缴款申请记录；</w:t>
      </w:r>
    </w:p>
    <w:p w:rsidR="009C7001" w:rsidRDefault="009C7001" w:rsidP="009C7001">
      <w:pPr>
        <w:widowControl/>
        <w:adjustRightInd/>
        <w:snapToGrid/>
        <w:spacing w:line="240" w:lineRule="auto"/>
        <w:ind w:firstLine="0"/>
        <w:jc w:val="left"/>
      </w:pPr>
      <w:r>
        <w:br w:type="page"/>
      </w:r>
    </w:p>
    <w:p w:rsidR="009C7001" w:rsidRDefault="009C7001" w:rsidP="009C7001">
      <w:r>
        <w:rPr>
          <w:rFonts w:hint="eastAsia"/>
        </w:rPr>
        <w:lastRenderedPageBreak/>
        <w:t>点击</w:t>
      </w:r>
      <w:r>
        <w:rPr>
          <w:noProof/>
        </w:rPr>
        <w:drawing>
          <wp:inline distT="0" distB="0" distL="0" distR="0">
            <wp:extent cx="742950" cy="257175"/>
            <wp:effectExtent l="0" t="0" r="0" b="952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57175"/>
                    </a:xfrm>
                    <a:prstGeom prst="rect">
                      <a:avLst/>
                    </a:prstGeom>
                    <a:noFill/>
                    <a:ln>
                      <a:noFill/>
                    </a:ln>
                  </pic:spPr>
                </pic:pic>
              </a:graphicData>
            </a:graphic>
          </wp:inline>
        </w:drawing>
      </w:r>
      <w:r>
        <w:rPr>
          <w:rFonts w:hint="eastAsia"/>
        </w:rPr>
        <w:t>按钮进入选择房屋的对话框；</w:t>
      </w:r>
    </w:p>
    <w:p w:rsidR="009C7001" w:rsidRPr="006C37B6" w:rsidRDefault="009C7001" w:rsidP="009C7001">
      <w:r>
        <w:rPr>
          <w:noProof/>
        </w:rPr>
        <w:drawing>
          <wp:inline distT="0" distB="0" distL="0" distR="0">
            <wp:extent cx="5248275" cy="3133725"/>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313372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1952625" cy="31432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314325"/>
                    </a:xfrm>
                    <a:prstGeom prst="rect">
                      <a:avLst/>
                    </a:prstGeom>
                    <a:noFill/>
                    <a:ln>
                      <a:noFill/>
                    </a:ln>
                  </pic:spPr>
                </pic:pic>
              </a:graphicData>
            </a:graphic>
          </wp:inline>
        </w:drawing>
      </w:r>
      <w:r>
        <w:rPr>
          <w:rFonts w:hint="eastAsia"/>
        </w:rPr>
        <w:t>进入选择小区对话框</w:t>
      </w:r>
    </w:p>
    <w:p w:rsidR="009C7001" w:rsidRDefault="009C7001" w:rsidP="009C7001">
      <w:r>
        <w:rPr>
          <w:noProof/>
        </w:rPr>
        <w:drawing>
          <wp:inline distT="0" distB="0" distL="0" distR="0">
            <wp:extent cx="4352925" cy="2466975"/>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2466975"/>
                    </a:xfrm>
                    <a:prstGeom prst="rect">
                      <a:avLst/>
                    </a:prstGeom>
                    <a:noFill/>
                    <a:ln>
                      <a:noFill/>
                    </a:ln>
                  </pic:spPr>
                </pic:pic>
              </a:graphicData>
            </a:graphic>
          </wp:inline>
        </w:drawing>
      </w:r>
    </w:p>
    <w:p w:rsidR="009C7001" w:rsidRDefault="009C7001" w:rsidP="009C7001">
      <w:r>
        <w:rPr>
          <w:rFonts w:hint="eastAsia"/>
        </w:rPr>
        <w:t>点击</w:t>
      </w:r>
      <w:r>
        <w:rPr>
          <w:noProof/>
        </w:rPr>
        <w:drawing>
          <wp:inline distT="0" distB="0" distL="0" distR="0">
            <wp:extent cx="828675" cy="247650"/>
            <wp:effectExtent l="0" t="0" r="9525"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47650"/>
                    </a:xfrm>
                    <a:prstGeom prst="rect">
                      <a:avLst/>
                    </a:prstGeom>
                    <a:noFill/>
                    <a:ln>
                      <a:noFill/>
                    </a:ln>
                  </pic:spPr>
                </pic:pic>
              </a:graphicData>
            </a:graphic>
          </wp:inline>
        </w:drawing>
      </w:r>
      <w:r>
        <w:rPr>
          <w:rFonts w:hint="eastAsia"/>
        </w:rPr>
        <w:t>按钮，根据小区名称查询小区，选中小区后点击</w:t>
      </w:r>
      <w:r>
        <w:rPr>
          <w:noProof/>
        </w:rPr>
        <w:drawing>
          <wp:inline distT="0" distB="0" distL="0" distR="0">
            <wp:extent cx="790575" cy="266700"/>
            <wp:effectExtent l="0" t="0" r="9525"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66700"/>
                    </a:xfrm>
                    <a:prstGeom prst="rect">
                      <a:avLst/>
                    </a:prstGeom>
                    <a:noFill/>
                    <a:ln>
                      <a:noFill/>
                    </a:ln>
                  </pic:spPr>
                </pic:pic>
              </a:graphicData>
            </a:graphic>
          </wp:inline>
        </w:drawing>
      </w:r>
      <w:r>
        <w:rPr>
          <w:rFonts w:hint="eastAsia"/>
        </w:rPr>
        <w:t>按钮</w:t>
      </w:r>
    </w:p>
    <w:p w:rsidR="009C7001" w:rsidRDefault="009C7001" w:rsidP="009C7001">
      <w:pPr>
        <w:widowControl/>
        <w:adjustRightInd/>
        <w:snapToGrid/>
        <w:spacing w:line="240" w:lineRule="auto"/>
        <w:ind w:firstLine="0"/>
        <w:jc w:val="left"/>
      </w:pPr>
      <w:r>
        <w:br w:type="page"/>
      </w:r>
    </w:p>
    <w:p w:rsidR="009C7001" w:rsidRDefault="009C7001" w:rsidP="009C7001">
      <w:r>
        <w:rPr>
          <w:noProof/>
        </w:rPr>
        <w:lastRenderedPageBreak/>
        <w:drawing>
          <wp:inline distT="0" distB="0" distL="0" distR="0">
            <wp:extent cx="5257800" cy="209550"/>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09550"/>
                    </a:xfrm>
                    <a:prstGeom prst="rect">
                      <a:avLst/>
                    </a:prstGeom>
                    <a:noFill/>
                    <a:ln>
                      <a:noFill/>
                    </a:ln>
                  </pic:spPr>
                </pic:pic>
              </a:graphicData>
            </a:graphic>
          </wp:inline>
        </w:drawing>
      </w:r>
    </w:p>
    <w:p w:rsidR="009C7001" w:rsidRPr="006C37B6" w:rsidRDefault="009C7001" w:rsidP="009C7001">
      <w:r>
        <w:rPr>
          <w:rFonts w:hint="eastAsia"/>
        </w:rPr>
        <w:t>返回对话框，点击右侧的</w:t>
      </w:r>
      <w:r>
        <w:rPr>
          <w:noProof/>
        </w:rPr>
        <w:drawing>
          <wp:inline distT="0" distB="0" distL="0" distR="0">
            <wp:extent cx="828675" cy="247650"/>
            <wp:effectExtent l="0" t="0" r="9525"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47650"/>
                    </a:xfrm>
                    <a:prstGeom prst="rect">
                      <a:avLst/>
                    </a:prstGeom>
                    <a:noFill/>
                    <a:ln>
                      <a:noFill/>
                    </a:ln>
                  </pic:spPr>
                </pic:pic>
              </a:graphicData>
            </a:graphic>
          </wp:inline>
        </w:drawing>
      </w:r>
      <w:r>
        <w:rPr>
          <w:rFonts w:hint="eastAsia"/>
        </w:rPr>
        <w:t>按钮</w:t>
      </w:r>
    </w:p>
    <w:p w:rsidR="009C7001" w:rsidRDefault="009C7001" w:rsidP="009C7001">
      <w:r>
        <w:rPr>
          <w:rFonts w:hint="eastAsia"/>
        </w:rPr>
        <w:t>刷新页面得到该小区的楼栋和楼栋下拉选择菜单</w:t>
      </w:r>
    </w:p>
    <w:p w:rsidR="009C7001" w:rsidRDefault="009C7001" w:rsidP="009C7001">
      <w:r>
        <w:rPr>
          <w:noProof/>
        </w:rPr>
        <w:drawing>
          <wp:inline distT="0" distB="0" distL="0" distR="0">
            <wp:extent cx="3562350" cy="1533525"/>
            <wp:effectExtent l="0" t="0" r="0"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1533525"/>
                    </a:xfrm>
                    <a:prstGeom prst="rect">
                      <a:avLst/>
                    </a:prstGeom>
                    <a:noFill/>
                    <a:ln>
                      <a:noFill/>
                    </a:ln>
                  </pic:spPr>
                </pic:pic>
              </a:graphicData>
            </a:graphic>
          </wp:inline>
        </w:drawing>
      </w:r>
    </w:p>
    <w:p w:rsidR="009C7001" w:rsidRDefault="009C7001" w:rsidP="009C7001">
      <w:r>
        <w:rPr>
          <w:rFonts w:hint="eastAsia"/>
        </w:rPr>
        <w:t>选择缴款方式</w:t>
      </w:r>
      <w:r>
        <w:rPr>
          <w:noProof/>
        </w:rPr>
        <w:drawing>
          <wp:inline distT="0" distB="0" distL="0" distR="0">
            <wp:extent cx="2019300" cy="885825"/>
            <wp:effectExtent l="0" t="0" r="0"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885825"/>
                    </a:xfrm>
                    <a:prstGeom prst="rect">
                      <a:avLst/>
                    </a:prstGeom>
                    <a:noFill/>
                    <a:ln>
                      <a:noFill/>
                    </a:ln>
                  </pic:spPr>
                </pic:pic>
              </a:graphicData>
            </a:graphic>
          </wp:inline>
        </w:drawing>
      </w:r>
      <w:r>
        <w:rPr>
          <w:rFonts w:hint="eastAsia"/>
        </w:rPr>
        <w:t>，点击左侧下方的</w:t>
      </w:r>
      <w:r>
        <w:rPr>
          <w:noProof/>
        </w:rPr>
        <w:drawing>
          <wp:inline distT="0" distB="0" distL="0" distR="0">
            <wp:extent cx="828675" cy="247650"/>
            <wp:effectExtent l="0" t="0" r="9525"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47650"/>
                    </a:xfrm>
                    <a:prstGeom prst="rect">
                      <a:avLst/>
                    </a:prstGeom>
                    <a:noFill/>
                    <a:ln>
                      <a:noFill/>
                    </a:ln>
                  </pic:spPr>
                </pic:pic>
              </a:graphicData>
            </a:graphic>
          </wp:inline>
        </w:drawing>
      </w:r>
      <w:r>
        <w:rPr>
          <w:rFonts w:hint="eastAsia"/>
        </w:rPr>
        <w:t>按钮，根据上述条件进行查询得到缴款房屋信息；</w:t>
      </w:r>
    </w:p>
    <w:p w:rsidR="009C7001" w:rsidRDefault="009C7001" w:rsidP="009C7001">
      <w:r>
        <w:rPr>
          <w:rFonts w:hint="eastAsia"/>
        </w:rPr>
        <w:t>单击所需要的房屋记录</w:t>
      </w:r>
    </w:p>
    <w:p w:rsidR="009C7001" w:rsidRDefault="009C7001" w:rsidP="009C7001">
      <w:r>
        <w:rPr>
          <w:noProof/>
        </w:rPr>
        <w:drawing>
          <wp:inline distT="0" distB="0" distL="0" distR="0">
            <wp:extent cx="5238750" cy="361950"/>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61950"/>
                    </a:xfrm>
                    <a:prstGeom prst="rect">
                      <a:avLst/>
                    </a:prstGeom>
                    <a:noFill/>
                    <a:ln>
                      <a:noFill/>
                    </a:ln>
                  </pic:spPr>
                </pic:pic>
              </a:graphicData>
            </a:graphic>
          </wp:inline>
        </w:drawing>
      </w:r>
    </w:p>
    <w:p w:rsidR="009C7001" w:rsidRDefault="009C7001" w:rsidP="009C7001">
      <w:r>
        <w:rPr>
          <w:rFonts w:hint="eastAsia"/>
        </w:rPr>
        <w:t>填些缴款人姓名，和实际缴款金额后，单击下一条记录</w:t>
      </w:r>
    </w:p>
    <w:p w:rsidR="009C7001" w:rsidRDefault="009C7001" w:rsidP="009C7001">
      <w:r>
        <w:rPr>
          <w:noProof/>
        </w:rPr>
        <w:drawing>
          <wp:inline distT="0" distB="0" distL="0" distR="0">
            <wp:extent cx="5210175" cy="54292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542925"/>
                    </a:xfrm>
                    <a:prstGeom prst="rect">
                      <a:avLst/>
                    </a:prstGeom>
                    <a:noFill/>
                    <a:ln>
                      <a:noFill/>
                    </a:ln>
                  </pic:spPr>
                </pic:pic>
              </a:graphicData>
            </a:graphic>
          </wp:inline>
        </w:drawing>
      </w:r>
    </w:p>
    <w:p w:rsidR="009C7001" w:rsidRDefault="009C7001" w:rsidP="009C7001">
      <w:r>
        <w:rPr>
          <w:rFonts w:hint="eastAsia"/>
        </w:rPr>
        <w:t>选完，填完房屋后，单机</w:t>
      </w:r>
      <w:r>
        <w:rPr>
          <w:noProof/>
        </w:rPr>
        <w:drawing>
          <wp:inline distT="0" distB="0" distL="0" distR="0">
            <wp:extent cx="790575" cy="266700"/>
            <wp:effectExtent l="0" t="0" r="9525"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66700"/>
                    </a:xfrm>
                    <a:prstGeom prst="rect">
                      <a:avLst/>
                    </a:prstGeom>
                    <a:noFill/>
                    <a:ln>
                      <a:noFill/>
                    </a:ln>
                  </pic:spPr>
                </pic:pic>
              </a:graphicData>
            </a:graphic>
          </wp:inline>
        </w:drawing>
      </w:r>
      <w:r>
        <w:rPr>
          <w:rFonts w:hint="eastAsia"/>
        </w:rPr>
        <w:t>按钮，</w:t>
      </w:r>
      <w:r>
        <w:rPr>
          <w:noProof/>
        </w:rPr>
        <w:drawing>
          <wp:inline distT="0" distB="0" distL="0" distR="0">
            <wp:extent cx="2466975" cy="115252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152525"/>
                    </a:xfrm>
                    <a:prstGeom prst="rect">
                      <a:avLst/>
                    </a:prstGeom>
                    <a:noFill/>
                    <a:ln>
                      <a:noFill/>
                    </a:ln>
                  </pic:spPr>
                </pic:pic>
              </a:graphicData>
            </a:graphic>
          </wp:inline>
        </w:drawing>
      </w:r>
      <w:r>
        <w:rPr>
          <w:rFonts w:hint="eastAsia"/>
        </w:rPr>
        <w:t>点击“确定”，后，添加缴款房屋信息成功。</w:t>
      </w:r>
    </w:p>
    <w:p w:rsidR="009C7001" w:rsidRDefault="009C7001" w:rsidP="009C7001">
      <w:r>
        <w:rPr>
          <w:rFonts w:hint="eastAsia"/>
        </w:rPr>
        <w:t>返回维修资金自缴申请页面</w:t>
      </w:r>
    </w:p>
    <w:p w:rsidR="009C7001" w:rsidRDefault="009C7001" w:rsidP="009C7001">
      <w:r>
        <w:rPr>
          <w:noProof/>
        </w:rPr>
        <w:drawing>
          <wp:inline distT="0" distB="0" distL="0" distR="0">
            <wp:extent cx="5600700" cy="771525"/>
            <wp:effectExtent l="0" t="0" r="0"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771525"/>
                    </a:xfrm>
                    <a:prstGeom prst="rect">
                      <a:avLst/>
                    </a:prstGeom>
                    <a:noFill/>
                    <a:ln>
                      <a:noFill/>
                    </a:ln>
                  </pic:spPr>
                </pic:pic>
              </a:graphicData>
            </a:graphic>
          </wp:inline>
        </w:drawing>
      </w:r>
    </w:p>
    <w:p w:rsidR="009C7001" w:rsidRDefault="009C7001" w:rsidP="009C7001">
      <w:r>
        <w:rPr>
          <w:rFonts w:hint="eastAsia"/>
        </w:rPr>
        <w:lastRenderedPageBreak/>
        <w:t>点击</w:t>
      </w:r>
      <w:r>
        <w:rPr>
          <w:noProof/>
        </w:rPr>
        <w:drawing>
          <wp:inline distT="0" distB="0" distL="0" distR="0">
            <wp:extent cx="342900" cy="22860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Pr>
          <w:rFonts w:hint="eastAsia"/>
        </w:rPr>
        <w:t>得到</w:t>
      </w:r>
      <w:r>
        <w:rPr>
          <w:noProof/>
        </w:rPr>
        <w:drawing>
          <wp:inline distT="0" distB="0" distL="0" distR="0">
            <wp:extent cx="2847975" cy="1323975"/>
            <wp:effectExtent l="0" t="0" r="9525" b="952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323975"/>
                    </a:xfrm>
                    <a:prstGeom prst="rect">
                      <a:avLst/>
                    </a:prstGeom>
                    <a:noFill/>
                    <a:ln>
                      <a:noFill/>
                    </a:ln>
                  </pic:spPr>
                </pic:pic>
              </a:graphicData>
            </a:graphic>
          </wp:inline>
        </w:drawing>
      </w:r>
      <w:r>
        <w:rPr>
          <w:rFonts w:hint="eastAsia"/>
        </w:rPr>
        <w:t>提示框，点击“确定”后删除该记录；</w:t>
      </w:r>
    </w:p>
    <w:p w:rsidR="009C7001" w:rsidRDefault="009C7001" w:rsidP="0027687B">
      <w:r>
        <w:rPr>
          <w:rFonts w:hint="eastAsia"/>
        </w:rPr>
        <w:t>点击</w:t>
      </w:r>
      <w:r>
        <w:rPr>
          <w:noProof/>
        </w:rPr>
        <w:drawing>
          <wp:inline distT="0" distB="0" distL="0" distR="0">
            <wp:extent cx="304800" cy="228600"/>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Pr>
          <w:rFonts w:hint="eastAsia"/>
        </w:rPr>
        <w:t>得到</w:t>
      </w:r>
      <w:r w:rsidRPr="00903B13">
        <w:t xml:space="preserve"> </w:t>
      </w:r>
      <w:r>
        <w:rPr>
          <w:noProof/>
        </w:rPr>
        <w:drawing>
          <wp:inline distT="0" distB="0" distL="0" distR="0">
            <wp:extent cx="2905125" cy="1371600"/>
            <wp:effectExtent l="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1371600"/>
                    </a:xfrm>
                    <a:prstGeom prst="rect">
                      <a:avLst/>
                    </a:prstGeom>
                    <a:noFill/>
                    <a:ln>
                      <a:noFill/>
                    </a:ln>
                  </pic:spPr>
                </pic:pic>
              </a:graphicData>
            </a:graphic>
          </wp:inline>
        </w:drawing>
      </w:r>
      <w:r>
        <w:rPr>
          <w:rFonts w:hint="eastAsia"/>
        </w:rPr>
        <w:t>提示框，点击“确定”后，该记录提交到主管部门进行审核；</w:t>
      </w:r>
    </w:p>
    <w:p w:rsidR="009C7001" w:rsidRDefault="009C7001" w:rsidP="009C7001">
      <w:pPr>
        <w:pStyle w:val="3"/>
        <w:spacing w:before="156"/>
      </w:pPr>
      <w:bookmarkStart w:id="45" w:name="_Toc405475889"/>
      <w:r>
        <w:rPr>
          <w:rFonts w:hint="eastAsia"/>
        </w:rPr>
        <w:t>维修资金入账</w:t>
      </w:r>
      <w:bookmarkEnd w:id="45"/>
    </w:p>
    <w:p w:rsidR="009C7001" w:rsidRDefault="009C7001" w:rsidP="009C7001">
      <w:pPr>
        <w:pStyle w:val="4"/>
        <w:tabs>
          <w:tab w:val="clear" w:pos="0"/>
          <w:tab w:val="num" w:pos="142"/>
        </w:tabs>
        <w:spacing w:before="156"/>
        <w:ind w:left="142"/>
      </w:pPr>
      <w:r>
        <w:rPr>
          <w:rFonts w:hint="eastAsia"/>
        </w:rPr>
        <w:t>适用角色</w:t>
      </w:r>
    </w:p>
    <w:p w:rsidR="009C7001" w:rsidRPr="005F4D5D" w:rsidRDefault="009C7001" w:rsidP="009C7001">
      <w:r>
        <w:rPr>
          <w:rFonts w:hint="eastAsia"/>
        </w:rPr>
        <w:t>银行负责人。</w:t>
      </w:r>
    </w:p>
    <w:p w:rsidR="009C7001" w:rsidRDefault="009C7001" w:rsidP="009C7001">
      <w:pPr>
        <w:pStyle w:val="4"/>
        <w:tabs>
          <w:tab w:val="clear" w:pos="0"/>
          <w:tab w:val="num" w:pos="142"/>
        </w:tabs>
        <w:spacing w:before="156"/>
        <w:ind w:left="142"/>
      </w:pPr>
      <w:r>
        <w:rPr>
          <w:rFonts w:hint="eastAsia"/>
        </w:rPr>
        <w:t>功能概述</w:t>
      </w:r>
    </w:p>
    <w:p w:rsidR="009C7001" w:rsidRPr="00CF460B" w:rsidRDefault="009C7001" w:rsidP="009C7001">
      <w:r w:rsidRPr="008261EA">
        <w:rPr>
          <w:rFonts w:hint="eastAsia"/>
        </w:rPr>
        <w:t>维修资金</w:t>
      </w:r>
      <w:r>
        <w:rPr>
          <w:rFonts w:hint="eastAsia"/>
        </w:rPr>
        <w:t>入账</w:t>
      </w:r>
      <w:r w:rsidRPr="008261EA">
        <w:rPr>
          <w:rFonts w:hint="eastAsia"/>
        </w:rPr>
        <w:t>，主要</w:t>
      </w:r>
      <w:r>
        <w:rPr>
          <w:rFonts w:hint="eastAsia"/>
        </w:rPr>
        <w:t>银行人员</w:t>
      </w:r>
      <w:r w:rsidRPr="008261EA">
        <w:rPr>
          <w:rFonts w:hint="eastAsia"/>
        </w:rPr>
        <w:t>使用，一般</w:t>
      </w:r>
      <w:r>
        <w:rPr>
          <w:rFonts w:hint="eastAsia"/>
        </w:rPr>
        <w:t>情况，维修基金缴款信息经过主管部门审核通过后，信息提交到维修资金页面，银行人员查看信息后，进行入账操作</w:t>
      </w:r>
      <w:r w:rsidRPr="008261EA">
        <w:rPr>
          <w:rFonts w:hint="eastAsia"/>
        </w:rPr>
        <w:t>。</w:t>
      </w:r>
    </w:p>
    <w:p w:rsidR="009C7001" w:rsidRDefault="009C7001" w:rsidP="009C7001">
      <w:pPr>
        <w:pStyle w:val="4"/>
        <w:tabs>
          <w:tab w:val="clear" w:pos="0"/>
          <w:tab w:val="num" w:pos="142"/>
        </w:tabs>
        <w:spacing w:before="156"/>
        <w:ind w:left="142"/>
      </w:pPr>
      <w:r>
        <w:rPr>
          <w:rFonts w:hint="eastAsia"/>
        </w:rPr>
        <w:t>操作入口</w:t>
      </w:r>
    </w:p>
    <w:p w:rsidR="009C7001" w:rsidRDefault="009C7001" w:rsidP="009C7001">
      <w:pPr>
        <w:pStyle w:val="4"/>
        <w:tabs>
          <w:tab w:val="clear" w:pos="0"/>
          <w:tab w:val="num" w:pos="142"/>
        </w:tabs>
        <w:spacing w:before="156"/>
        <w:ind w:left="142"/>
      </w:pPr>
      <w:r>
        <w:rPr>
          <w:rFonts w:hint="eastAsia"/>
        </w:rPr>
        <w:t>操作说明</w:t>
      </w:r>
    </w:p>
    <w:p w:rsidR="009C7001" w:rsidRPr="001D2241" w:rsidRDefault="009C7001" w:rsidP="009C7001">
      <w:r>
        <w:rPr>
          <w:rFonts w:hint="eastAsia"/>
        </w:rPr>
        <w:t>银行人员登录进入系统后点击左侧菜单</w:t>
      </w:r>
      <w:r>
        <w:rPr>
          <w:noProof/>
        </w:rPr>
        <w:drawing>
          <wp:inline distT="0" distB="0" distL="0" distR="0">
            <wp:extent cx="1876425" cy="733425"/>
            <wp:effectExtent l="0" t="0" r="9525" b="952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733425"/>
                    </a:xfrm>
                    <a:prstGeom prst="rect">
                      <a:avLst/>
                    </a:prstGeom>
                    <a:noFill/>
                    <a:ln>
                      <a:noFill/>
                    </a:ln>
                  </pic:spPr>
                </pic:pic>
              </a:graphicData>
            </a:graphic>
          </wp:inline>
        </w:drawing>
      </w:r>
      <w:r>
        <w:rPr>
          <w:rFonts w:hint="eastAsia"/>
        </w:rPr>
        <w:t>维修资金入账模块进入入账页面</w:t>
      </w:r>
    </w:p>
    <w:p w:rsidR="009C7001" w:rsidRDefault="009C7001" w:rsidP="009C7001">
      <w:r>
        <w:rPr>
          <w:noProof/>
        </w:rPr>
        <w:drawing>
          <wp:inline distT="0" distB="0" distL="0" distR="0">
            <wp:extent cx="5514975" cy="1352550"/>
            <wp:effectExtent l="0" t="0" r="9525"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1352550"/>
                    </a:xfrm>
                    <a:prstGeom prst="rect">
                      <a:avLst/>
                    </a:prstGeom>
                    <a:noFill/>
                    <a:ln>
                      <a:noFill/>
                    </a:ln>
                  </pic:spPr>
                </pic:pic>
              </a:graphicData>
            </a:graphic>
          </wp:inline>
        </w:drawing>
      </w:r>
    </w:p>
    <w:p w:rsidR="009C7001" w:rsidRPr="004E207F" w:rsidRDefault="009C7001" w:rsidP="009C7001">
      <w:r>
        <w:rPr>
          <w:rFonts w:hint="eastAsia"/>
        </w:rPr>
        <w:lastRenderedPageBreak/>
        <w:t>点击</w:t>
      </w:r>
      <w:r>
        <w:rPr>
          <w:noProof/>
        </w:rPr>
        <w:drawing>
          <wp:inline distT="0" distB="0" distL="0" distR="0">
            <wp:extent cx="752475" cy="276225"/>
            <wp:effectExtent l="0" t="0" r="9525"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76225"/>
                    </a:xfrm>
                    <a:prstGeom prst="rect">
                      <a:avLst/>
                    </a:prstGeom>
                    <a:noFill/>
                    <a:ln>
                      <a:noFill/>
                    </a:ln>
                  </pic:spPr>
                </pic:pic>
              </a:graphicData>
            </a:graphic>
          </wp:inline>
        </w:drawing>
      </w:r>
      <w:r>
        <w:rPr>
          <w:rFonts w:hint="eastAsia"/>
        </w:rPr>
        <w:t>按钮给据上述条件查询符合条件的缴款记录；</w:t>
      </w:r>
      <w:r>
        <w:br/>
      </w:r>
    </w:p>
    <w:p w:rsidR="009C7001" w:rsidRDefault="009C7001" w:rsidP="009C7001">
      <w:pPr>
        <w:widowControl/>
        <w:adjustRightInd/>
        <w:snapToGrid/>
        <w:spacing w:line="240" w:lineRule="auto"/>
        <w:ind w:firstLine="0"/>
        <w:jc w:val="left"/>
      </w:pPr>
      <w:r>
        <w:br w:type="page"/>
      </w:r>
    </w:p>
    <w:p w:rsidR="009C7001" w:rsidRDefault="009C7001" w:rsidP="009C7001"/>
    <w:p w:rsidR="009C7001" w:rsidRDefault="009C7001" w:rsidP="009C7001">
      <w:pPr>
        <w:ind w:left="420" w:firstLine="0"/>
      </w:pPr>
      <w:r>
        <w:rPr>
          <w:noProof/>
        </w:rPr>
        <w:drawing>
          <wp:inline distT="0" distB="0" distL="0" distR="0">
            <wp:extent cx="5629275" cy="485775"/>
            <wp:effectExtent l="0" t="0" r="9525"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4"/>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485775"/>
                    </a:xfrm>
                    <a:prstGeom prst="rect">
                      <a:avLst/>
                    </a:prstGeom>
                    <a:noFill/>
                    <a:ln>
                      <a:noFill/>
                    </a:ln>
                  </pic:spPr>
                </pic:pic>
              </a:graphicData>
            </a:graphic>
          </wp:inline>
        </w:drawing>
      </w:r>
      <w:r>
        <w:rPr>
          <w:rFonts w:hint="eastAsia"/>
        </w:rPr>
        <w:t>点击</w:t>
      </w:r>
      <w:r>
        <w:rPr>
          <w:noProof/>
        </w:rPr>
        <w:drawing>
          <wp:inline distT="0" distB="0" distL="0" distR="0">
            <wp:extent cx="342900" cy="219075"/>
            <wp:effectExtent l="0" t="0" r="0"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7"/>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19075"/>
                    </a:xfrm>
                    <a:prstGeom prst="rect">
                      <a:avLst/>
                    </a:prstGeom>
                    <a:noFill/>
                    <a:ln>
                      <a:noFill/>
                    </a:ln>
                  </pic:spPr>
                </pic:pic>
              </a:graphicData>
            </a:graphic>
          </wp:inline>
        </w:drawing>
      </w:r>
      <w:r>
        <w:rPr>
          <w:rFonts w:hint="eastAsia"/>
        </w:rPr>
        <w:t>操作，进入缴款详情入账对话框；</w:t>
      </w:r>
    </w:p>
    <w:p w:rsidR="009C7001" w:rsidRDefault="009C7001" w:rsidP="009C7001">
      <w:r>
        <w:rPr>
          <w:noProof/>
        </w:rPr>
        <w:drawing>
          <wp:inline distT="0" distB="0" distL="0" distR="0">
            <wp:extent cx="5210175" cy="3162300"/>
            <wp:effectExtent l="0" t="0" r="9525"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3162300"/>
                    </a:xfrm>
                    <a:prstGeom prst="rect">
                      <a:avLst/>
                    </a:prstGeom>
                    <a:noFill/>
                    <a:ln>
                      <a:noFill/>
                    </a:ln>
                  </pic:spPr>
                </pic:pic>
              </a:graphicData>
            </a:graphic>
          </wp:inline>
        </w:drawing>
      </w:r>
    </w:p>
    <w:p w:rsidR="009C7001" w:rsidRDefault="009C7001" w:rsidP="009C7001">
      <w:r>
        <w:rPr>
          <w:rFonts w:hint="eastAsia"/>
        </w:rPr>
        <w:t>查看信息后，确认无误后，点击</w:t>
      </w:r>
      <w:r>
        <w:rPr>
          <w:noProof/>
        </w:rPr>
        <w:drawing>
          <wp:inline distT="0" distB="0" distL="0" distR="0">
            <wp:extent cx="781050" cy="238125"/>
            <wp:effectExtent l="0" t="0" r="0"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238125"/>
                    </a:xfrm>
                    <a:prstGeom prst="rect">
                      <a:avLst/>
                    </a:prstGeom>
                    <a:noFill/>
                    <a:ln>
                      <a:noFill/>
                    </a:ln>
                  </pic:spPr>
                </pic:pic>
              </a:graphicData>
            </a:graphic>
          </wp:inline>
        </w:drawing>
      </w:r>
      <w:r>
        <w:rPr>
          <w:rFonts w:hint="eastAsia"/>
        </w:rPr>
        <w:t>按钮，得到</w:t>
      </w:r>
    </w:p>
    <w:p w:rsidR="009C7001" w:rsidRDefault="009C7001" w:rsidP="009C7001">
      <w:pPr>
        <w:rPr>
          <w:noProof/>
        </w:rPr>
      </w:pPr>
      <w:r>
        <w:rPr>
          <w:noProof/>
        </w:rPr>
        <w:drawing>
          <wp:inline distT="0" distB="0" distL="0" distR="0">
            <wp:extent cx="2486025" cy="952500"/>
            <wp:effectExtent l="0" t="0" r="952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6"/>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952500"/>
                    </a:xfrm>
                    <a:prstGeom prst="rect">
                      <a:avLst/>
                    </a:prstGeom>
                    <a:noFill/>
                    <a:ln>
                      <a:noFill/>
                    </a:ln>
                  </pic:spPr>
                </pic:pic>
              </a:graphicData>
            </a:graphic>
          </wp:inline>
        </w:drawing>
      </w:r>
      <w:r>
        <w:rPr>
          <w:noProof/>
        </w:rPr>
        <w:t xml:space="preserve"> </w:t>
      </w:r>
    </w:p>
    <w:p w:rsidR="009C7001" w:rsidRDefault="009C7001" w:rsidP="009C7001">
      <w:pPr>
        <w:rPr>
          <w:noProof/>
        </w:rPr>
      </w:pPr>
      <w:r>
        <w:rPr>
          <w:rFonts w:hint="eastAsia"/>
          <w:noProof/>
        </w:rPr>
        <w:t>记录也作出相应变化：</w:t>
      </w:r>
    </w:p>
    <w:p w:rsidR="009C7001" w:rsidRDefault="009C7001" w:rsidP="009C7001">
      <w:pPr>
        <w:rPr>
          <w:noProof/>
        </w:rPr>
      </w:pPr>
      <w:r>
        <w:rPr>
          <w:noProof/>
        </w:rPr>
        <w:drawing>
          <wp:inline distT="0" distB="0" distL="0" distR="0">
            <wp:extent cx="5257800" cy="32385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5"/>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23850"/>
                    </a:xfrm>
                    <a:prstGeom prst="rect">
                      <a:avLst/>
                    </a:prstGeom>
                    <a:noFill/>
                    <a:ln>
                      <a:noFill/>
                    </a:ln>
                  </pic:spPr>
                </pic:pic>
              </a:graphicData>
            </a:graphic>
          </wp:inline>
        </w:drawing>
      </w:r>
    </w:p>
    <w:p w:rsidR="009C7001" w:rsidRDefault="009C7001" w:rsidP="009C7001">
      <w:pPr>
        <w:widowControl/>
        <w:adjustRightInd/>
        <w:snapToGrid/>
        <w:spacing w:line="240" w:lineRule="auto"/>
        <w:ind w:firstLine="0"/>
        <w:jc w:val="left"/>
        <w:rPr>
          <w:noProof/>
        </w:rPr>
      </w:pPr>
    </w:p>
    <w:p w:rsidR="009C7001" w:rsidRDefault="009C7001" w:rsidP="009C7001">
      <w:r>
        <w:rPr>
          <w:rFonts w:hint="eastAsia"/>
        </w:rPr>
        <w:t>状态也变为</w:t>
      </w:r>
      <w:r>
        <w:rPr>
          <w:noProof/>
        </w:rPr>
        <w:drawing>
          <wp:inline distT="0" distB="0" distL="0" distR="0">
            <wp:extent cx="590550" cy="771525"/>
            <wp:effectExtent l="0" t="0" r="0"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8"/>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71525"/>
                    </a:xfrm>
                    <a:prstGeom prst="rect">
                      <a:avLst/>
                    </a:prstGeom>
                    <a:noFill/>
                    <a:ln>
                      <a:noFill/>
                    </a:ln>
                  </pic:spPr>
                </pic:pic>
              </a:graphicData>
            </a:graphic>
          </wp:inline>
        </w:drawing>
      </w:r>
      <w:r>
        <w:rPr>
          <w:rFonts w:hint="eastAsia"/>
        </w:rPr>
        <w:t>；</w:t>
      </w:r>
    </w:p>
    <w:p w:rsidR="009C7001" w:rsidRDefault="009C7001" w:rsidP="009C7001">
      <w:r>
        <w:rPr>
          <w:rFonts w:hint="eastAsia"/>
        </w:rPr>
        <w:t>点击</w:t>
      </w:r>
      <w:r>
        <w:rPr>
          <w:noProof/>
        </w:rPr>
        <w:drawing>
          <wp:inline distT="0" distB="0" distL="0" distR="0">
            <wp:extent cx="352425" cy="200025"/>
            <wp:effectExtent l="0" t="0" r="9525" b="952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00025"/>
                    </a:xfrm>
                    <a:prstGeom prst="rect">
                      <a:avLst/>
                    </a:prstGeom>
                    <a:noFill/>
                    <a:ln>
                      <a:noFill/>
                    </a:ln>
                  </pic:spPr>
                </pic:pic>
              </a:graphicData>
            </a:graphic>
          </wp:inline>
        </w:drawing>
      </w:r>
      <w:r>
        <w:rPr>
          <w:rFonts w:hint="eastAsia"/>
        </w:rPr>
        <w:t>进入缴款包详情页面，查看信息对话框和缴款包详情入账对话框一样内容，请参照。</w:t>
      </w:r>
    </w:p>
    <w:p w:rsidR="00262942" w:rsidRDefault="00262942" w:rsidP="00262942">
      <w:pPr>
        <w:pStyle w:val="2"/>
        <w:spacing w:before="156"/>
      </w:pPr>
      <w:bookmarkStart w:id="46" w:name="_Toc405475890"/>
      <w:r>
        <w:rPr>
          <w:rFonts w:hint="eastAsia"/>
        </w:rPr>
        <w:t>维修资金使用</w:t>
      </w:r>
      <w:bookmarkEnd w:id="46"/>
    </w:p>
    <w:p w:rsidR="009C7001" w:rsidRPr="00927F36" w:rsidRDefault="009C7001" w:rsidP="00262942">
      <w:pPr>
        <w:ind w:firstLine="0"/>
      </w:pPr>
    </w:p>
    <w:p w:rsidR="009C7001" w:rsidRPr="00216877" w:rsidRDefault="009C7001" w:rsidP="009C7001">
      <w:pPr>
        <w:pStyle w:val="3"/>
        <w:spacing w:before="156"/>
      </w:pPr>
      <w:bookmarkStart w:id="47" w:name="_Toc405475891"/>
      <w:r>
        <w:rPr>
          <w:rFonts w:hint="eastAsia"/>
        </w:rPr>
        <w:lastRenderedPageBreak/>
        <w:t>银行维修资金拨付</w:t>
      </w:r>
      <w:bookmarkEnd w:id="47"/>
    </w:p>
    <w:p w:rsidR="009C7001" w:rsidRDefault="009C7001" w:rsidP="009C7001">
      <w:pPr>
        <w:pStyle w:val="4"/>
        <w:spacing w:before="156"/>
      </w:pPr>
      <w:r>
        <w:rPr>
          <w:rFonts w:hint="eastAsia"/>
        </w:rPr>
        <w:t>适用角色</w:t>
      </w:r>
    </w:p>
    <w:p w:rsidR="009C7001" w:rsidRPr="00216877" w:rsidRDefault="009C7001" w:rsidP="009C7001">
      <w:r>
        <w:rPr>
          <w:rFonts w:hint="eastAsia"/>
        </w:rPr>
        <w:t>所以在维修资金系统内有账户的所以银行</w:t>
      </w:r>
    </w:p>
    <w:p w:rsidR="009C7001" w:rsidRDefault="009C7001" w:rsidP="009C7001">
      <w:pPr>
        <w:pStyle w:val="4"/>
        <w:spacing w:before="156"/>
      </w:pPr>
      <w:r>
        <w:rPr>
          <w:rFonts w:hint="eastAsia"/>
        </w:rPr>
        <w:t>功能概述</w:t>
      </w:r>
    </w:p>
    <w:p w:rsidR="009C7001" w:rsidRDefault="009C7001" w:rsidP="009C7001">
      <w:pPr>
        <w:textAlignment w:val="center"/>
      </w:pPr>
      <w:r>
        <w:rPr>
          <w:rFonts w:hint="eastAsia"/>
        </w:rPr>
        <w:t>银行维修资金拨付功能是针对维修资金支付申请之后主管部门审批通过之后银行拨付资金时使用。因为所有的维修资金最终全部是存入银行的维修资金专户的。银行在将资金拨付给申请方或者维修方之后就进入系统进行维修资金拨付确认。</w:t>
      </w:r>
    </w:p>
    <w:p w:rsidR="009C7001" w:rsidRDefault="009C7001" w:rsidP="009C7001">
      <w:pPr>
        <w:pStyle w:val="4"/>
        <w:spacing w:before="156"/>
      </w:pPr>
      <w:r>
        <w:rPr>
          <w:rFonts w:hint="eastAsia"/>
        </w:rPr>
        <w:t>操作入口</w:t>
      </w:r>
    </w:p>
    <w:p w:rsidR="009C7001" w:rsidRDefault="009C7001" w:rsidP="009C7001">
      <w:pPr>
        <w:ind w:firstLineChars="350" w:firstLine="735"/>
        <w:textAlignment w:val="center"/>
      </w:pPr>
      <w:r>
        <w:rPr>
          <w:rFonts w:hint="eastAsia"/>
        </w:rPr>
        <w:t>银行用户登录系统之后再右边菜单栏中会有维修资金使用，然后有</w:t>
      </w:r>
      <w:r>
        <w:rPr>
          <w:noProof/>
        </w:rPr>
        <w:drawing>
          <wp:inline distT="0" distB="0" distL="0" distR="0">
            <wp:extent cx="1152525" cy="18097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80975"/>
                    </a:xfrm>
                    <a:prstGeom prst="rect">
                      <a:avLst/>
                    </a:prstGeom>
                    <a:noFill/>
                    <a:ln>
                      <a:noFill/>
                    </a:ln>
                  </pic:spPr>
                </pic:pic>
              </a:graphicData>
            </a:graphic>
          </wp:inline>
        </w:drawing>
      </w:r>
      <w:r>
        <w:t xml:space="preserve">  </w:t>
      </w:r>
      <w:r>
        <w:rPr>
          <w:rFonts w:hint="eastAsia"/>
        </w:rPr>
        <w:t>功能，点击</w:t>
      </w:r>
      <w:r>
        <w:rPr>
          <w:noProof/>
        </w:rPr>
        <w:drawing>
          <wp:inline distT="0" distB="0" distL="0" distR="0">
            <wp:extent cx="1152525" cy="1809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80975"/>
                    </a:xfrm>
                    <a:prstGeom prst="rect">
                      <a:avLst/>
                    </a:prstGeom>
                    <a:noFill/>
                    <a:ln>
                      <a:noFill/>
                    </a:ln>
                  </pic:spPr>
                </pic:pic>
              </a:graphicData>
            </a:graphic>
          </wp:inline>
        </w:drawing>
      </w:r>
      <w:r>
        <w:rPr>
          <w:rFonts w:hint="eastAsia"/>
        </w:rPr>
        <w:t>进入维修自资金拨付界面</w:t>
      </w:r>
    </w:p>
    <w:p w:rsidR="009C7001" w:rsidRDefault="009C7001" w:rsidP="009C7001">
      <w:pPr>
        <w:textAlignment w:val="center"/>
      </w:pPr>
      <w:r>
        <w:rPr>
          <w:rFonts w:hint="eastAsia"/>
        </w:rPr>
        <w:t>《云南省专项维修资金系统》</w:t>
      </w:r>
    </w:p>
    <w:p w:rsidR="009C7001" w:rsidRPr="00F4485A" w:rsidRDefault="009C7001" w:rsidP="009C7001">
      <w:pPr>
        <w:ind w:firstLineChars="400" w:firstLine="840"/>
        <w:textAlignment w:val="center"/>
        <w:rPr>
          <w:b/>
        </w:rPr>
      </w:pPr>
      <w:r>
        <w:t xml:space="preserve">  </w:t>
      </w:r>
      <w:r>
        <w:rPr>
          <w:rFonts w:hint="eastAsia"/>
        </w:rPr>
        <w:t>∟</w:t>
      </w:r>
      <w:r>
        <w:t xml:space="preserve"> </w:t>
      </w:r>
      <w:r>
        <w:rPr>
          <w:rFonts w:hint="eastAsia"/>
          <w:b/>
        </w:rPr>
        <w:t>维修资金使用</w:t>
      </w:r>
    </w:p>
    <w:p w:rsidR="009C7001" w:rsidRPr="00A741E0" w:rsidRDefault="009C7001" w:rsidP="009C7001">
      <w:pPr>
        <w:ind w:firstLineChars="700" w:firstLine="1470"/>
        <w:textAlignment w:val="center"/>
      </w:pPr>
      <w:r>
        <w:rPr>
          <w:rFonts w:hint="eastAsia"/>
        </w:rPr>
        <w:t>∟</w:t>
      </w:r>
      <w:r>
        <w:rPr>
          <w:rFonts w:hint="eastAsia"/>
          <w:b/>
        </w:rPr>
        <w:t>银行维修资金拨付</w:t>
      </w:r>
    </w:p>
    <w:p w:rsidR="009C7001" w:rsidRDefault="009C7001" w:rsidP="009C7001">
      <w:pPr>
        <w:pStyle w:val="4"/>
        <w:spacing w:before="156"/>
      </w:pPr>
      <w:r>
        <w:rPr>
          <w:rFonts w:hint="eastAsia"/>
        </w:rPr>
        <w:t>操作说明</w:t>
      </w:r>
    </w:p>
    <w:p w:rsidR="009C7001" w:rsidRDefault="009C7001" w:rsidP="009C7001">
      <w:r>
        <w:t>1</w:t>
      </w:r>
      <w:r>
        <w:rPr>
          <w:rFonts w:hint="eastAsia"/>
        </w:rPr>
        <w:t>）银行用户登录系统之后再右边菜单栏中会有维修资金使用，其下有</w:t>
      </w:r>
      <w:r>
        <w:rPr>
          <w:noProof/>
        </w:rPr>
        <w:drawing>
          <wp:inline distT="0" distB="0" distL="0" distR="0">
            <wp:extent cx="1152525" cy="18097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80975"/>
                    </a:xfrm>
                    <a:prstGeom prst="rect">
                      <a:avLst/>
                    </a:prstGeom>
                    <a:noFill/>
                    <a:ln>
                      <a:noFill/>
                    </a:ln>
                  </pic:spPr>
                </pic:pic>
              </a:graphicData>
            </a:graphic>
          </wp:inline>
        </w:drawing>
      </w:r>
      <w:r>
        <w:rPr>
          <w:rFonts w:hint="eastAsia"/>
        </w:rPr>
        <w:t>，点击此功能进入银行维修资金拨付界面，如下图（图</w:t>
      </w:r>
      <w:r>
        <w:t>3-3-16</w:t>
      </w:r>
      <w:r>
        <w:rPr>
          <w:rFonts w:hint="eastAsia"/>
        </w:rPr>
        <w:t>）：</w:t>
      </w:r>
    </w:p>
    <w:p w:rsidR="009C7001" w:rsidRDefault="009C7001" w:rsidP="009C7001">
      <w:r>
        <w:rPr>
          <w:noProof/>
        </w:rPr>
        <w:drawing>
          <wp:inline distT="0" distB="0" distL="0" distR="0">
            <wp:extent cx="5267325" cy="25050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2505075"/>
                    </a:xfrm>
                    <a:prstGeom prst="rect">
                      <a:avLst/>
                    </a:prstGeom>
                    <a:noFill/>
                    <a:ln>
                      <a:noFill/>
                    </a:ln>
                  </pic:spPr>
                </pic:pic>
              </a:graphicData>
            </a:graphic>
          </wp:inline>
        </w:drawing>
      </w:r>
    </w:p>
    <w:p w:rsidR="009C7001" w:rsidRDefault="009C7001" w:rsidP="009C7001">
      <w:pPr>
        <w:jc w:val="center"/>
      </w:pPr>
      <w:r>
        <w:rPr>
          <w:rFonts w:hint="eastAsia"/>
        </w:rPr>
        <w:t>图</w:t>
      </w:r>
      <w:r>
        <w:t xml:space="preserve">3-3-16 </w:t>
      </w:r>
      <w:r>
        <w:rPr>
          <w:rFonts w:hint="eastAsia"/>
        </w:rPr>
        <w:t>银行维修资金拨付界面</w:t>
      </w:r>
    </w:p>
    <w:p w:rsidR="009C7001" w:rsidRDefault="009C7001" w:rsidP="009C7001">
      <w:r>
        <w:t>2</w:t>
      </w:r>
      <w:r>
        <w:rPr>
          <w:rFonts w:hint="eastAsia"/>
        </w:rPr>
        <w:t>）只有当主管部门审批过的所以支付申请前面才会出现</w:t>
      </w:r>
      <w:r>
        <w:rPr>
          <w:noProof/>
        </w:rPr>
        <w:drawing>
          <wp:inline distT="0" distB="0" distL="0" distR="0">
            <wp:extent cx="514350" cy="200025"/>
            <wp:effectExtent l="0" t="0" r="0"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00025"/>
                    </a:xfrm>
                    <a:prstGeom prst="rect">
                      <a:avLst/>
                    </a:prstGeom>
                    <a:noFill/>
                    <a:ln>
                      <a:noFill/>
                    </a:ln>
                  </pic:spPr>
                </pic:pic>
              </a:graphicData>
            </a:graphic>
          </wp:inline>
        </w:drawing>
      </w:r>
      <w:r>
        <w:rPr>
          <w:rFonts w:hint="eastAsia"/>
        </w:rPr>
        <w:t>按钮，银行将钱支付给申请方或者维修方之后进入系统进行支付确认。点击</w:t>
      </w:r>
      <w:r>
        <w:rPr>
          <w:noProof/>
        </w:rPr>
        <w:drawing>
          <wp:inline distT="0" distB="0" distL="0" distR="0">
            <wp:extent cx="514350" cy="200025"/>
            <wp:effectExtent l="0" t="0" r="0"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00025"/>
                    </a:xfrm>
                    <a:prstGeom prst="rect">
                      <a:avLst/>
                    </a:prstGeom>
                    <a:noFill/>
                    <a:ln>
                      <a:noFill/>
                    </a:ln>
                  </pic:spPr>
                </pic:pic>
              </a:graphicData>
            </a:graphic>
          </wp:inline>
        </w:drawing>
      </w:r>
      <w:r>
        <w:rPr>
          <w:rFonts w:hint="eastAsia"/>
        </w:rPr>
        <w:t>出现如下界面（图</w:t>
      </w:r>
      <w:r>
        <w:t>3-3-17</w:t>
      </w:r>
      <w:r>
        <w:rPr>
          <w:rFonts w:hint="eastAsia"/>
        </w:rPr>
        <w:t>）：</w:t>
      </w:r>
    </w:p>
    <w:p w:rsidR="009C7001" w:rsidRDefault="009C7001" w:rsidP="009C7001">
      <w:r>
        <w:rPr>
          <w:noProof/>
        </w:rPr>
        <w:lastRenderedPageBreak/>
        <w:drawing>
          <wp:inline distT="0" distB="0" distL="0" distR="0">
            <wp:extent cx="5238750" cy="36957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695700"/>
                    </a:xfrm>
                    <a:prstGeom prst="rect">
                      <a:avLst/>
                    </a:prstGeom>
                    <a:noFill/>
                    <a:ln>
                      <a:noFill/>
                    </a:ln>
                  </pic:spPr>
                </pic:pic>
              </a:graphicData>
            </a:graphic>
          </wp:inline>
        </w:drawing>
      </w:r>
    </w:p>
    <w:p w:rsidR="009C7001" w:rsidRDefault="009C7001" w:rsidP="009C7001">
      <w:pPr>
        <w:jc w:val="center"/>
      </w:pPr>
      <w:r>
        <w:rPr>
          <w:rFonts w:hint="eastAsia"/>
        </w:rPr>
        <w:t>图</w:t>
      </w:r>
      <w:r>
        <w:t xml:space="preserve">3-3-17 </w:t>
      </w:r>
      <w:r>
        <w:rPr>
          <w:rFonts w:hint="eastAsia"/>
        </w:rPr>
        <w:t>支付确认界面</w:t>
      </w:r>
    </w:p>
    <w:p w:rsidR="009C7001" w:rsidRPr="00BE173A" w:rsidRDefault="009C7001" w:rsidP="009C7001">
      <w:r>
        <w:rPr>
          <w:rFonts w:hint="eastAsia"/>
        </w:rPr>
        <w:t>点击</w:t>
      </w:r>
      <w:r>
        <w:rPr>
          <w:noProof/>
        </w:rPr>
        <w:drawing>
          <wp:inline distT="0" distB="0" distL="0" distR="0">
            <wp:extent cx="1038225" cy="2286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228600"/>
                    </a:xfrm>
                    <a:prstGeom prst="rect">
                      <a:avLst/>
                    </a:prstGeom>
                    <a:noFill/>
                    <a:ln>
                      <a:noFill/>
                    </a:ln>
                  </pic:spPr>
                </pic:pic>
              </a:graphicData>
            </a:graphic>
          </wp:inline>
        </w:drawing>
      </w:r>
      <w:r>
        <w:rPr>
          <w:rFonts w:hint="eastAsia"/>
        </w:rPr>
        <w:t>按钮进行支付确认，确定后即可完成支付确认。</w:t>
      </w:r>
    </w:p>
    <w:p w:rsidR="009C7001" w:rsidRDefault="009C7001" w:rsidP="009C7001">
      <w:pPr>
        <w:pStyle w:val="2"/>
        <w:spacing w:before="156"/>
      </w:pPr>
      <w:bookmarkStart w:id="48" w:name="_Toc405475892"/>
      <w:r>
        <w:rPr>
          <w:rFonts w:hint="eastAsia"/>
        </w:rPr>
        <w:t>维修资金管理</w:t>
      </w:r>
      <w:bookmarkEnd w:id="48"/>
    </w:p>
    <w:p w:rsidR="009C7001" w:rsidRDefault="009C7001" w:rsidP="009C7001">
      <w:pPr>
        <w:pStyle w:val="3"/>
        <w:spacing w:before="156"/>
      </w:pPr>
      <w:bookmarkStart w:id="49" w:name="_Toc405475893"/>
      <w:r>
        <w:rPr>
          <w:rFonts w:hint="eastAsia"/>
        </w:rPr>
        <w:t>银行维修资金退款</w:t>
      </w:r>
      <w:bookmarkEnd w:id="49"/>
    </w:p>
    <w:p w:rsidR="009C7001" w:rsidRDefault="009C7001" w:rsidP="009C7001">
      <w:pPr>
        <w:pStyle w:val="4"/>
        <w:spacing w:before="156"/>
      </w:pPr>
      <w:r>
        <w:rPr>
          <w:rFonts w:hint="eastAsia"/>
        </w:rPr>
        <w:t>适用角色</w:t>
      </w:r>
    </w:p>
    <w:p w:rsidR="009C7001" w:rsidRPr="000E0A14" w:rsidRDefault="009C7001" w:rsidP="009C7001">
      <w:r>
        <w:rPr>
          <w:rFonts w:hint="eastAsia"/>
        </w:rPr>
        <w:t>维修资金存于银行维修资金专户，所以银行维修资金退款功能只适用于银行。</w:t>
      </w:r>
    </w:p>
    <w:p w:rsidR="009C7001" w:rsidRDefault="009C7001" w:rsidP="009C7001">
      <w:pPr>
        <w:pStyle w:val="4"/>
        <w:spacing w:before="156"/>
      </w:pPr>
      <w:r>
        <w:rPr>
          <w:rFonts w:hint="eastAsia"/>
        </w:rPr>
        <w:t>功能概述</w:t>
      </w:r>
    </w:p>
    <w:p w:rsidR="009C7001" w:rsidRDefault="009C7001" w:rsidP="009C7001">
      <w:pPr>
        <w:textAlignment w:val="center"/>
      </w:pPr>
      <w:r>
        <w:rPr>
          <w:rFonts w:hint="eastAsia"/>
        </w:rPr>
        <w:t>当主管部门对退款业主数据进行提交后，业主会到银行进行退款，当银行将维修资金退还给业主之后回到系统进行退款确认。</w:t>
      </w:r>
    </w:p>
    <w:p w:rsidR="009C7001" w:rsidRDefault="009C7001" w:rsidP="009C7001">
      <w:pPr>
        <w:pStyle w:val="4"/>
        <w:spacing w:before="156"/>
      </w:pPr>
      <w:r>
        <w:rPr>
          <w:rFonts w:hint="eastAsia"/>
        </w:rPr>
        <w:t>操作入口</w:t>
      </w:r>
    </w:p>
    <w:p w:rsidR="009C7001" w:rsidRDefault="009C7001" w:rsidP="009C7001">
      <w:pPr>
        <w:ind w:firstLineChars="200"/>
        <w:textAlignment w:val="center"/>
      </w:pPr>
      <w:r>
        <w:rPr>
          <w:rFonts w:hint="eastAsia"/>
        </w:rPr>
        <w:t>银行登录后在左边菜单栏处选择</w:t>
      </w:r>
      <w:r>
        <w:rPr>
          <w:noProof/>
        </w:rPr>
        <w:drawing>
          <wp:inline distT="0" distB="0" distL="0" distR="0">
            <wp:extent cx="1076325" cy="1524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2400"/>
                    </a:xfrm>
                    <a:prstGeom prst="rect">
                      <a:avLst/>
                    </a:prstGeom>
                    <a:noFill/>
                    <a:ln>
                      <a:noFill/>
                    </a:ln>
                  </pic:spPr>
                </pic:pic>
              </a:graphicData>
            </a:graphic>
          </wp:inline>
        </w:drawing>
      </w:r>
      <w:r>
        <w:rPr>
          <w:rFonts w:hint="eastAsia"/>
        </w:rPr>
        <w:t>功能下的</w:t>
      </w:r>
      <w:r>
        <w:rPr>
          <w:noProof/>
        </w:rPr>
        <w:drawing>
          <wp:inline distT="0" distB="0" distL="0" distR="0">
            <wp:extent cx="1152525" cy="1524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52400"/>
                    </a:xfrm>
                    <a:prstGeom prst="rect">
                      <a:avLst/>
                    </a:prstGeom>
                    <a:noFill/>
                    <a:ln>
                      <a:noFill/>
                    </a:ln>
                  </pic:spPr>
                </pic:pic>
              </a:graphicData>
            </a:graphic>
          </wp:inline>
        </w:drawing>
      </w:r>
      <w:r>
        <w:rPr>
          <w:rFonts w:hint="eastAsia"/>
        </w:rPr>
        <w:t>即可进入页面。</w:t>
      </w:r>
    </w:p>
    <w:p w:rsidR="009C7001" w:rsidRDefault="009C7001" w:rsidP="009C7001">
      <w:pPr>
        <w:textAlignment w:val="center"/>
      </w:pPr>
      <w:r>
        <w:rPr>
          <w:rFonts w:hint="eastAsia"/>
        </w:rPr>
        <w:t>《云南省专项维修资金系统》</w:t>
      </w:r>
    </w:p>
    <w:p w:rsidR="009C7001" w:rsidRPr="00F4485A" w:rsidRDefault="009C7001" w:rsidP="009C7001">
      <w:pPr>
        <w:ind w:firstLineChars="400" w:firstLine="840"/>
        <w:textAlignment w:val="center"/>
        <w:rPr>
          <w:b/>
        </w:rPr>
      </w:pPr>
      <w:r>
        <w:t xml:space="preserve">  </w:t>
      </w:r>
      <w:r>
        <w:rPr>
          <w:rFonts w:hint="eastAsia"/>
        </w:rPr>
        <w:t>∟</w:t>
      </w:r>
      <w:r>
        <w:t xml:space="preserve"> </w:t>
      </w:r>
      <w:r>
        <w:rPr>
          <w:rFonts w:hint="eastAsia"/>
          <w:b/>
        </w:rPr>
        <w:t>维修资金管理</w:t>
      </w:r>
    </w:p>
    <w:p w:rsidR="009C7001" w:rsidRPr="000E0A14" w:rsidRDefault="009C7001" w:rsidP="009C7001">
      <w:pPr>
        <w:ind w:firstLineChars="700" w:firstLine="1470"/>
        <w:textAlignment w:val="center"/>
      </w:pPr>
      <w:r>
        <w:rPr>
          <w:rFonts w:hint="eastAsia"/>
        </w:rPr>
        <w:t>∟</w:t>
      </w:r>
      <w:r w:rsidRPr="00A97F6D">
        <w:rPr>
          <w:rFonts w:hint="eastAsia"/>
          <w:b/>
        </w:rPr>
        <w:t>银行</w:t>
      </w:r>
      <w:r>
        <w:rPr>
          <w:rFonts w:hint="eastAsia"/>
          <w:b/>
        </w:rPr>
        <w:t>维修资金退款</w:t>
      </w:r>
    </w:p>
    <w:p w:rsidR="009C7001" w:rsidRDefault="009C7001" w:rsidP="009C7001">
      <w:pPr>
        <w:pStyle w:val="4"/>
        <w:spacing w:before="156"/>
      </w:pPr>
      <w:r>
        <w:rPr>
          <w:rFonts w:hint="eastAsia"/>
        </w:rPr>
        <w:lastRenderedPageBreak/>
        <w:t>操作说明</w:t>
      </w:r>
    </w:p>
    <w:p w:rsidR="009C7001" w:rsidRDefault="009C7001" w:rsidP="009C7001">
      <w:pPr>
        <w:ind w:firstLineChars="200"/>
        <w:textAlignment w:val="center"/>
      </w:pPr>
      <w:r>
        <w:t>1</w:t>
      </w:r>
      <w:r>
        <w:rPr>
          <w:rFonts w:hint="eastAsia"/>
        </w:rPr>
        <w:t>）银行登录后在左边菜单栏处选择维修资金管理下的</w:t>
      </w:r>
      <w:r>
        <w:rPr>
          <w:noProof/>
        </w:rPr>
        <w:drawing>
          <wp:inline distT="0" distB="0" distL="0" distR="0">
            <wp:extent cx="1152525" cy="1524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52400"/>
                    </a:xfrm>
                    <a:prstGeom prst="rect">
                      <a:avLst/>
                    </a:prstGeom>
                    <a:noFill/>
                    <a:ln>
                      <a:noFill/>
                    </a:ln>
                  </pic:spPr>
                </pic:pic>
              </a:graphicData>
            </a:graphic>
          </wp:inline>
        </w:drawing>
      </w:r>
      <w:r>
        <w:rPr>
          <w:rFonts w:hint="eastAsia"/>
        </w:rPr>
        <w:t>即可进入页面，如下图所示（图</w:t>
      </w:r>
      <w:r>
        <w:t>3-4-9</w:t>
      </w:r>
      <w:r>
        <w:rPr>
          <w:rFonts w:hint="eastAsia"/>
        </w:rPr>
        <w:t>）：</w:t>
      </w:r>
    </w:p>
    <w:p w:rsidR="009C7001" w:rsidRDefault="009C7001" w:rsidP="009C7001">
      <w:r>
        <w:rPr>
          <w:noProof/>
        </w:rPr>
        <w:drawing>
          <wp:inline distT="0" distB="0" distL="0" distR="0">
            <wp:extent cx="5248275" cy="13430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1343025"/>
                    </a:xfrm>
                    <a:prstGeom prst="rect">
                      <a:avLst/>
                    </a:prstGeom>
                    <a:noFill/>
                    <a:ln>
                      <a:noFill/>
                    </a:ln>
                  </pic:spPr>
                </pic:pic>
              </a:graphicData>
            </a:graphic>
          </wp:inline>
        </w:drawing>
      </w:r>
    </w:p>
    <w:p w:rsidR="009C7001" w:rsidRDefault="009C7001" w:rsidP="009C7001">
      <w:pPr>
        <w:jc w:val="center"/>
      </w:pPr>
      <w:r>
        <w:rPr>
          <w:rFonts w:hint="eastAsia"/>
        </w:rPr>
        <w:t>图</w:t>
      </w:r>
      <w:r>
        <w:t xml:space="preserve">3-4-9 </w:t>
      </w:r>
      <w:r>
        <w:rPr>
          <w:rFonts w:hint="eastAsia"/>
        </w:rPr>
        <w:t>银行维修资金退款界面</w:t>
      </w:r>
    </w:p>
    <w:p w:rsidR="009C7001" w:rsidRDefault="009C7001" w:rsidP="009C7001">
      <w:r>
        <w:rPr>
          <w:rFonts w:hint="eastAsia"/>
        </w:rPr>
        <w:t>查询出需要退款的数据，点击“退款确认”功能完退款。</w:t>
      </w:r>
    </w:p>
    <w:p w:rsidR="009C7001" w:rsidRPr="00D54FF8" w:rsidRDefault="009C7001" w:rsidP="009C7001"/>
    <w:p w:rsidR="009C7001" w:rsidRPr="00DE2830" w:rsidRDefault="009C7001" w:rsidP="009C7001">
      <w:pPr>
        <w:textAlignment w:val="center"/>
      </w:pPr>
    </w:p>
    <w:p w:rsidR="009C7001" w:rsidRDefault="009C7001" w:rsidP="009C7001">
      <w:pPr>
        <w:pStyle w:val="3"/>
        <w:spacing w:before="156"/>
      </w:pPr>
      <w:bookmarkStart w:id="50" w:name="_Toc405475894"/>
      <w:r>
        <w:rPr>
          <w:rFonts w:hint="eastAsia"/>
        </w:rPr>
        <w:t>结息</w:t>
      </w:r>
      <w:bookmarkEnd w:id="50"/>
    </w:p>
    <w:p w:rsidR="009C7001" w:rsidRDefault="009C7001" w:rsidP="009C7001">
      <w:pPr>
        <w:pStyle w:val="4"/>
        <w:spacing w:before="156"/>
      </w:pPr>
      <w:r>
        <w:rPr>
          <w:rFonts w:hint="eastAsia"/>
        </w:rPr>
        <w:t>适用角色</w:t>
      </w:r>
    </w:p>
    <w:p w:rsidR="009C7001" w:rsidRPr="00310C96" w:rsidRDefault="009C7001" w:rsidP="009C7001">
      <w:r>
        <w:rPr>
          <w:rFonts w:hint="eastAsia"/>
        </w:rPr>
        <w:t>结息是当维修资金存入银行专户中一段时间后进行的利息结算操作，可能是活期利息结算，也可能是定存结算，还可能是国债等的收益，都当做结息操作。结算只能是银行进行，所以使用角色为银行。</w:t>
      </w:r>
    </w:p>
    <w:p w:rsidR="009C7001" w:rsidRDefault="009C7001" w:rsidP="009C7001">
      <w:pPr>
        <w:pStyle w:val="4"/>
        <w:spacing w:before="156"/>
      </w:pPr>
      <w:r>
        <w:rPr>
          <w:rFonts w:hint="eastAsia"/>
        </w:rPr>
        <w:t>功能概述</w:t>
      </w:r>
    </w:p>
    <w:p w:rsidR="009C7001" w:rsidRDefault="009C7001" w:rsidP="009C7001">
      <w:pPr>
        <w:textAlignment w:val="center"/>
      </w:pPr>
      <w:r>
        <w:rPr>
          <w:rFonts w:hint="eastAsia"/>
        </w:rPr>
        <w:t>结息是当维修资金存入银行专户中一段时间后进行的利息结算操作，可能是活期利息结算，也可能是定存结算，还可能是国债等的收益，都当做结息操作。</w:t>
      </w:r>
    </w:p>
    <w:p w:rsidR="009C7001" w:rsidRDefault="009C7001" w:rsidP="009C7001">
      <w:pPr>
        <w:pStyle w:val="4"/>
        <w:spacing w:before="156"/>
      </w:pPr>
      <w:r>
        <w:rPr>
          <w:rFonts w:hint="eastAsia"/>
        </w:rPr>
        <w:t>操作入口</w:t>
      </w:r>
    </w:p>
    <w:p w:rsidR="009C7001" w:rsidRDefault="009C7001" w:rsidP="009C7001">
      <w:pPr>
        <w:ind w:firstLineChars="200"/>
        <w:textAlignment w:val="center"/>
      </w:pPr>
      <w:r>
        <w:rPr>
          <w:rFonts w:hint="eastAsia"/>
        </w:rPr>
        <w:t>银行登录后在左边菜单栏处选择</w:t>
      </w:r>
      <w:r>
        <w:rPr>
          <w:noProof/>
        </w:rPr>
        <w:drawing>
          <wp:inline distT="0" distB="0" distL="0" distR="0">
            <wp:extent cx="1076325" cy="15240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2400"/>
                    </a:xfrm>
                    <a:prstGeom prst="rect">
                      <a:avLst/>
                    </a:prstGeom>
                    <a:noFill/>
                    <a:ln>
                      <a:noFill/>
                    </a:ln>
                  </pic:spPr>
                </pic:pic>
              </a:graphicData>
            </a:graphic>
          </wp:inline>
        </w:drawing>
      </w:r>
      <w:r>
        <w:rPr>
          <w:rFonts w:hint="eastAsia"/>
        </w:rPr>
        <w:t>功能下的</w:t>
      </w:r>
      <w:r>
        <w:rPr>
          <w:noProof/>
        </w:rPr>
        <w:drawing>
          <wp:inline distT="0" distB="0" distL="0" distR="0">
            <wp:extent cx="523875" cy="2000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00025"/>
                    </a:xfrm>
                    <a:prstGeom prst="rect">
                      <a:avLst/>
                    </a:prstGeom>
                    <a:noFill/>
                    <a:ln>
                      <a:noFill/>
                    </a:ln>
                  </pic:spPr>
                </pic:pic>
              </a:graphicData>
            </a:graphic>
          </wp:inline>
        </w:drawing>
      </w:r>
      <w:r>
        <w:rPr>
          <w:rFonts w:hint="eastAsia"/>
        </w:rPr>
        <w:t>即可进入页面。</w:t>
      </w:r>
    </w:p>
    <w:p w:rsidR="009C7001" w:rsidRDefault="009C7001" w:rsidP="009C7001">
      <w:pPr>
        <w:textAlignment w:val="center"/>
      </w:pPr>
      <w:r>
        <w:rPr>
          <w:rFonts w:hint="eastAsia"/>
        </w:rPr>
        <w:t>《云南省专项维修资金系统》</w:t>
      </w:r>
    </w:p>
    <w:p w:rsidR="009C7001" w:rsidRPr="00F4485A" w:rsidRDefault="009C7001" w:rsidP="009C7001">
      <w:pPr>
        <w:ind w:firstLineChars="400" w:firstLine="840"/>
        <w:textAlignment w:val="center"/>
        <w:rPr>
          <w:b/>
        </w:rPr>
      </w:pPr>
      <w:r>
        <w:t xml:space="preserve">  </w:t>
      </w:r>
      <w:r>
        <w:rPr>
          <w:rFonts w:hint="eastAsia"/>
        </w:rPr>
        <w:t>∟</w:t>
      </w:r>
      <w:r>
        <w:t xml:space="preserve"> </w:t>
      </w:r>
      <w:r>
        <w:rPr>
          <w:rFonts w:hint="eastAsia"/>
          <w:b/>
        </w:rPr>
        <w:t>维修资金管理</w:t>
      </w:r>
    </w:p>
    <w:p w:rsidR="009C7001" w:rsidRPr="004A2C40" w:rsidRDefault="009C7001" w:rsidP="009C7001">
      <w:pPr>
        <w:ind w:firstLineChars="700" w:firstLine="1470"/>
        <w:textAlignment w:val="center"/>
      </w:pPr>
      <w:r>
        <w:rPr>
          <w:rFonts w:hint="eastAsia"/>
        </w:rPr>
        <w:t>∟</w:t>
      </w:r>
      <w:r w:rsidRPr="004A2C40">
        <w:rPr>
          <w:rFonts w:hint="eastAsia"/>
          <w:b/>
        </w:rPr>
        <w:t>结息</w:t>
      </w:r>
    </w:p>
    <w:p w:rsidR="009C7001" w:rsidRDefault="009C7001" w:rsidP="009C7001">
      <w:pPr>
        <w:pStyle w:val="4"/>
        <w:spacing w:before="156"/>
      </w:pPr>
      <w:r>
        <w:rPr>
          <w:rFonts w:hint="eastAsia"/>
        </w:rPr>
        <w:t>操作说明</w:t>
      </w:r>
    </w:p>
    <w:p w:rsidR="009C7001" w:rsidRDefault="009C7001" w:rsidP="009C7001">
      <w:pPr>
        <w:ind w:firstLineChars="200"/>
        <w:textAlignment w:val="center"/>
      </w:pPr>
      <w:r>
        <w:t>1</w:t>
      </w:r>
      <w:r>
        <w:rPr>
          <w:rFonts w:hint="eastAsia"/>
        </w:rPr>
        <w:t>）</w:t>
      </w:r>
      <w:r>
        <w:t xml:space="preserve"> </w:t>
      </w:r>
      <w:r>
        <w:rPr>
          <w:rFonts w:hint="eastAsia"/>
        </w:rPr>
        <w:t>银行登录后在左边菜单栏处选择</w:t>
      </w:r>
      <w:r>
        <w:rPr>
          <w:noProof/>
        </w:rPr>
        <w:drawing>
          <wp:inline distT="0" distB="0" distL="0" distR="0">
            <wp:extent cx="1076325" cy="1524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2400"/>
                    </a:xfrm>
                    <a:prstGeom prst="rect">
                      <a:avLst/>
                    </a:prstGeom>
                    <a:noFill/>
                    <a:ln>
                      <a:noFill/>
                    </a:ln>
                  </pic:spPr>
                </pic:pic>
              </a:graphicData>
            </a:graphic>
          </wp:inline>
        </w:drawing>
      </w:r>
      <w:r>
        <w:rPr>
          <w:rFonts w:hint="eastAsia"/>
        </w:rPr>
        <w:t>功能下的</w:t>
      </w:r>
      <w:r>
        <w:rPr>
          <w:noProof/>
        </w:rPr>
        <w:drawing>
          <wp:inline distT="0" distB="0" distL="0" distR="0">
            <wp:extent cx="523875" cy="2000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00025"/>
                    </a:xfrm>
                    <a:prstGeom prst="rect">
                      <a:avLst/>
                    </a:prstGeom>
                    <a:noFill/>
                    <a:ln>
                      <a:noFill/>
                    </a:ln>
                  </pic:spPr>
                </pic:pic>
              </a:graphicData>
            </a:graphic>
          </wp:inline>
        </w:drawing>
      </w:r>
      <w:r>
        <w:rPr>
          <w:rFonts w:hint="eastAsia"/>
        </w:rPr>
        <w:t>即可进入页面，如下图（图</w:t>
      </w:r>
      <w:r>
        <w:t>3-4-10</w:t>
      </w:r>
      <w:r>
        <w:rPr>
          <w:rFonts w:hint="eastAsia"/>
        </w:rPr>
        <w:t>）：</w:t>
      </w:r>
    </w:p>
    <w:p w:rsidR="009C7001" w:rsidRDefault="009C7001" w:rsidP="009C7001">
      <w:pPr>
        <w:ind w:firstLineChars="200"/>
        <w:textAlignment w:val="center"/>
      </w:pPr>
      <w:r>
        <w:rPr>
          <w:noProof/>
        </w:rPr>
        <w:lastRenderedPageBreak/>
        <w:drawing>
          <wp:inline distT="0" distB="0" distL="0" distR="0">
            <wp:extent cx="5181600" cy="13811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1381125"/>
                    </a:xfrm>
                    <a:prstGeom prst="rect">
                      <a:avLst/>
                    </a:prstGeom>
                    <a:noFill/>
                    <a:ln>
                      <a:noFill/>
                    </a:ln>
                  </pic:spPr>
                </pic:pic>
              </a:graphicData>
            </a:graphic>
          </wp:inline>
        </w:drawing>
      </w:r>
    </w:p>
    <w:p w:rsidR="009C7001" w:rsidRDefault="009C7001" w:rsidP="009C7001">
      <w:pPr>
        <w:ind w:firstLineChars="200"/>
        <w:jc w:val="center"/>
        <w:textAlignment w:val="center"/>
      </w:pPr>
      <w:r>
        <w:rPr>
          <w:rFonts w:hint="eastAsia"/>
        </w:rPr>
        <w:t>图</w:t>
      </w:r>
      <w:r>
        <w:t xml:space="preserve">3-4-10 </w:t>
      </w:r>
      <w:r>
        <w:rPr>
          <w:rFonts w:hint="eastAsia"/>
        </w:rPr>
        <w:t>结息页面</w:t>
      </w:r>
    </w:p>
    <w:p w:rsidR="009C7001" w:rsidRDefault="009C7001" w:rsidP="009C7001">
      <w:pPr>
        <w:ind w:firstLineChars="200"/>
        <w:textAlignment w:val="center"/>
      </w:pPr>
      <w:r>
        <w:rPr>
          <w:rFonts w:hint="eastAsia"/>
        </w:rPr>
        <w:t>查询出所有的数据之后选择操作下的</w:t>
      </w:r>
      <w:r>
        <w:rPr>
          <w:noProof/>
        </w:rPr>
        <w:drawing>
          <wp:inline distT="0" distB="0" distL="0" distR="0">
            <wp:extent cx="304800" cy="16192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161925"/>
                    </a:xfrm>
                    <a:prstGeom prst="rect">
                      <a:avLst/>
                    </a:prstGeom>
                    <a:noFill/>
                    <a:ln>
                      <a:noFill/>
                    </a:ln>
                  </pic:spPr>
                </pic:pic>
              </a:graphicData>
            </a:graphic>
          </wp:inline>
        </w:drawing>
      </w:r>
      <w:r>
        <w:rPr>
          <w:rFonts w:hint="eastAsia"/>
        </w:rPr>
        <w:t>功能。</w:t>
      </w:r>
    </w:p>
    <w:p w:rsidR="009C7001" w:rsidRDefault="009C7001" w:rsidP="009C7001">
      <w:pPr>
        <w:ind w:firstLineChars="200"/>
        <w:textAlignment w:val="center"/>
      </w:pPr>
      <w:r>
        <w:t>2</w:t>
      </w:r>
      <w:r>
        <w:rPr>
          <w:rFonts w:hint="eastAsia"/>
        </w:rPr>
        <w:t>）弹出的界面如图（图</w:t>
      </w:r>
      <w:r>
        <w:t>3-4-11</w:t>
      </w:r>
      <w:r>
        <w:rPr>
          <w:rFonts w:hint="eastAsia"/>
        </w:rPr>
        <w:t>）：</w:t>
      </w:r>
    </w:p>
    <w:p w:rsidR="009C7001" w:rsidRDefault="009C7001" w:rsidP="009C7001">
      <w:pPr>
        <w:ind w:firstLineChars="200"/>
        <w:textAlignment w:val="center"/>
      </w:pPr>
      <w:r>
        <w:rPr>
          <w:noProof/>
        </w:rPr>
        <w:drawing>
          <wp:inline distT="0" distB="0" distL="0" distR="0">
            <wp:extent cx="5248275" cy="39624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3962400"/>
                    </a:xfrm>
                    <a:prstGeom prst="rect">
                      <a:avLst/>
                    </a:prstGeom>
                    <a:noFill/>
                    <a:ln>
                      <a:noFill/>
                    </a:ln>
                  </pic:spPr>
                </pic:pic>
              </a:graphicData>
            </a:graphic>
          </wp:inline>
        </w:drawing>
      </w:r>
    </w:p>
    <w:p w:rsidR="009C7001" w:rsidRDefault="009C7001" w:rsidP="009C7001">
      <w:pPr>
        <w:ind w:firstLineChars="200"/>
        <w:jc w:val="center"/>
        <w:textAlignment w:val="center"/>
      </w:pPr>
      <w:r>
        <w:rPr>
          <w:rFonts w:hint="eastAsia"/>
        </w:rPr>
        <w:t>图</w:t>
      </w:r>
      <w:r>
        <w:t xml:space="preserve">3-4-11 </w:t>
      </w:r>
      <w:r>
        <w:rPr>
          <w:rFonts w:hint="eastAsia"/>
        </w:rPr>
        <w:t>利息结算</w:t>
      </w:r>
    </w:p>
    <w:p w:rsidR="009C7001" w:rsidRPr="00E0390D" w:rsidRDefault="009C7001" w:rsidP="009C7001">
      <w:pPr>
        <w:ind w:firstLineChars="200"/>
        <w:textAlignment w:val="center"/>
      </w:pPr>
      <w:r>
        <w:rPr>
          <w:rFonts w:hint="eastAsia"/>
        </w:rPr>
        <w:t>选择储蓄方式之后，输入利息，选择结息日期点击</w:t>
      </w:r>
      <w:r>
        <w:rPr>
          <w:noProof/>
        </w:rPr>
        <w:drawing>
          <wp:inline distT="0" distB="0" distL="0" distR="0">
            <wp:extent cx="819150" cy="2286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28600"/>
                    </a:xfrm>
                    <a:prstGeom prst="rect">
                      <a:avLst/>
                    </a:prstGeom>
                    <a:noFill/>
                    <a:ln>
                      <a:noFill/>
                    </a:ln>
                  </pic:spPr>
                </pic:pic>
              </a:graphicData>
            </a:graphic>
          </wp:inline>
        </w:drawing>
      </w:r>
      <w:r>
        <w:rPr>
          <w:rFonts w:hint="eastAsia"/>
        </w:rPr>
        <w:t>进行结算。</w:t>
      </w:r>
    </w:p>
    <w:p w:rsidR="009C7001" w:rsidRDefault="009C7001" w:rsidP="009C7001">
      <w:pPr>
        <w:pStyle w:val="3"/>
        <w:spacing w:before="156"/>
      </w:pPr>
      <w:bookmarkStart w:id="51" w:name="_Toc405475895"/>
      <w:r>
        <w:rPr>
          <w:rFonts w:hint="eastAsia"/>
        </w:rPr>
        <w:t>维修资金转账</w:t>
      </w:r>
      <w:r>
        <w:t>——</w:t>
      </w:r>
      <w:r>
        <w:rPr>
          <w:rFonts w:hint="eastAsia"/>
        </w:rPr>
        <w:t>转出确认</w:t>
      </w:r>
      <w:bookmarkEnd w:id="51"/>
    </w:p>
    <w:p w:rsidR="009C7001" w:rsidRDefault="009C7001" w:rsidP="009C7001">
      <w:pPr>
        <w:pStyle w:val="4"/>
        <w:spacing w:before="156"/>
      </w:pPr>
      <w:r>
        <w:rPr>
          <w:rFonts w:hint="eastAsia"/>
        </w:rPr>
        <w:t>适用角色</w:t>
      </w:r>
    </w:p>
    <w:p w:rsidR="009C7001" w:rsidRPr="00E0390D" w:rsidRDefault="009C7001" w:rsidP="009C7001">
      <w:r>
        <w:rPr>
          <w:rFonts w:hint="eastAsia"/>
        </w:rPr>
        <w:t>转出确认是银行对主管部门的转账操作做出的确认操作，所以使用角色是银行。</w:t>
      </w:r>
    </w:p>
    <w:p w:rsidR="009C7001" w:rsidRDefault="009C7001" w:rsidP="009C7001">
      <w:pPr>
        <w:pStyle w:val="4"/>
        <w:spacing w:before="156"/>
      </w:pPr>
      <w:r>
        <w:rPr>
          <w:rFonts w:hint="eastAsia"/>
        </w:rPr>
        <w:t>功能概述</w:t>
      </w:r>
    </w:p>
    <w:p w:rsidR="009C7001" w:rsidRDefault="009C7001" w:rsidP="009C7001">
      <w:pPr>
        <w:textAlignment w:val="center"/>
      </w:pPr>
      <w:r>
        <w:rPr>
          <w:rFonts w:hint="eastAsia"/>
        </w:rPr>
        <w:t>当主管部门做转帐操作之后，银行将钱从转出专户划到转入专户操作做出的确认操作。</w:t>
      </w:r>
    </w:p>
    <w:p w:rsidR="009C7001" w:rsidRDefault="009C7001" w:rsidP="009C7001">
      <w:pPr>
        <w:pStyle w:val="4"/>
        <w:spacing w:before="156"/>
      </w:pPr>
      <w:r>
        <w:rPr>
          <w:rFonts w:hint="eastAsia"/>
        </w:rPr>
        <w:lastRenderedPageBreak/>
        <w:t>操作入口</w:t>
      </w:r>
    </w:p>
    <w:p w:rsidR="009C7001" w:rsidRDefault="009C7001" w:rsidP="009C7001">
      <w:pPr>
        <w:ind w:firstLineChars="200"/>
        <w:textAlignment w:val="center"/>
      </w:pPr>
      <w:r>
        <w:rPr>
          <w:rFonts w:hint="eastAsia"/>
        </w:rPr>
        <w:t>银行登录后在左边菜单栏处选择</w:t>
      </w:r>
      <w:r>
        <w:rPr>
          <w:noProof/>
        </w:rPr>
        <w:drawing>
          <wp:inline distT="0" distB="0" distL="0" distR="0">
            <wp:extent cx="1076325" cy="1524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2400"/>
                    </a:xfrm>
                    <a:prstGeom prst="rect">
                      <a:avLst/>
                    </a:prstGeom>
                    <a:noFill/>
                    <a:ln>
                      <a:noFill/>
                    </a:ln>
                  </pic:spPr>
                </pic:pic>
              </a:graphicData>
            </a:graphic>
          </wp:inline>
        </w:drawing>
      </w:r>
      <w:r>
        <w:rPr>
          <w:rFonts w:hint="eastAsia"/>
        </w:rPr>
        <w:t>功能下的</w:t>
      </w:r>
      <w:r>
        <w:rPr>
          <w:noProof/>
        </w:rPr>
        <w:drawing>
          <wp:inline distT="0" distB="0" distL="0" distR="0">
            <wp:extent cx="1409700" cy="1619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61925"/>
                    </a:xfrm>
                    <a:prstGeom prst="rect">
                      <a:avLst/>
                    </a:prstGeom>
                    <a:noFill/>
                    <a:ln>
                      <a:noFill/>
                    </a:ln>
                  </pic:spPr>
                </pic:pic>
              </a:graphicData>
            </a:graphic>
          </wp:inline>
        </w:drawing>
      </w:r>
      <w:r>
        <w:rPr>
          <w:rFonts w:hint="eastAsia"/>
        </w:rPr>
        <w:t>即可进入页面。</w:t>
      </w:r>
    </w:p>
    <w:p w:rsidR="009C7001" w:rsidRDefault="009C7001" w:rsidP="009C7001">
      <w:pPr>
        <w:textAlignment w:val="center"/>
      </w:pPr>
      <w:r>
        <w:rPr>
          <w:rFonts w:hint="eastAsia"/>
        </w:rPr>
        <w:t>《云南省专项维修资金系统》</w:t>
      </w:r>
    </w:p>
    <w:p w:rsidR="009C7001" w:rsidRPr="00F4485A" w:rsidRDefault="009C7001" w:rsidP="009C7001">
      <w:pPr>
        <w:ind w:firstLineChars="400" w:firstLine="840"/>
        <w:textAlignment w:val="center"/>
        <w:rPr>
          <w:b/>
        </w:rPr>
      </w:pPr>
      <w:r>
        <w:t xml:space="preserve">  </w:t>
      </w:r>
      <w:r>
        <w:rPr>
          <w:rFonts w:hint="eastAsia"/>
        </w:rPr>
        <w:t>∟</w:t>
      </w:r>
      <w:r>
        <w:t xml:space="preserve"> </w:t>
      </w:r>
      <w:r>
        <w:rPr>
          <w:rFonts w:hint="eastAsia"/>
          <w:b/>
        </w:rPr>
        <w:t>维修资金管理</w:t>
      </w:r>
    </w:p>
    <w:p w:rsidR="009C7001" w:rsidRPr="004A2C40" w:rsidRDefault="009C7001" w:rsidP="009C7001">
      <w:pPr>
        <w:ind w:firstLineChars="700" w:firstLine="1470"/>
        <w:textAlignment w:val="center"/>
      </w:pPr>
      <w:r>
        <w:rPr>
          <w:rFonts w:hint="eastAsia"/>
        </w:rPr>
        <w:t>∟</w:t>
      </w:r>
      <w:r>
        <w:rPr>
          <w:rFonts w:hint="eastAsia"/>
          <w:b/>
        </w:rPr>
        <w:t>维修资金转账</w:t>
      </w:r>
      <w:r>
        <w:rPr>
          <w:b/>
        </w:rPr>
        <w:t>—</w:t>
      </w:r>
      <w:r>
        <w:rPr>
          <w:rFonts w:hint="eastAsia"/>
          <w:b/>
        </w:rPr>
        <w:t>转出确认</w:t>
      </w:r>
    </w:p>
    <w:p w:rsidR="009C7001" w:rsidRDefault="009C7001" w:rsidP="009C7001">
      <w:pPr>
        <w:pStyle w:val="4"/>
        <w:spacing w:before="156"/>
      </w:pPr>
      <w:r>
        <w:rPr>
          <w:rFonts w:hint="eastAsia"/>
        </w:rPr>
        <w:t>操作说明</w:t>
      </w:r>
    </w:p>
    <w:p w:rsidR="009C7001" w:rsidRDefault="009C7001" w:rsidP="009C7001">
      <w:r>
        <w:t>1</w:t>
      </w:r>
      <w:r>
        <w:rPr>
          <w:rFonts w:hint="eastAsia"/>
        </w:rPr>
        <w:t>）银行登录后在左边菜单栏处选择</w:t>
      </w:r>
      <w:r>
        <w:rPr>
          <w:noProof/>
        </w:rPr>
        <w:drawing>
          <wp:inline distT="0" distB="0" distL="0" distR="0">
            <wp:extent cx="1076325" cy="1524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2400"/>
                    </a:xfrm>
                    <a:prstGeom prst="rect">
                      <a:avLst/>
                    </a:prstGeom>
                    <a:noFill/>
                    <a:ln>
                      <a:noFill/>
                    </a:ln>
                  </pic:spPr>
                </pic:pic>
              </a:graphicData>
            </a:graphic>
          </wp:inline>
        </w:drawing>
      </w:r>
      <w:r>
        <w:rPr>
          <w:rFonts w:hint="eastAsia"/>
        </w:rPr>
        <w:t>功能下的</w:t>
      </w:r>
      <w:r>
        <w:rPr>
          <w:noProof/>
        </w:rPr>
        <w:drawing>
          <wp:inline distT="0" distB="0" distL="0" distR="0">
            <wp:extent cx="1409700" cy="1619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61925"/>
                    </a:xfrm>
                    <a:prstGeom prst="rect">
                      <a:avLst/>
                    </a:prstGeom>
                    <a:noFill/>
                    <a:ln>
                      <a:noFill/>
                    </a:ln>
                  </pic:spPr>
                </pic:pic>
              </a:graphicData>
            </a:graphic>
          </wp:inline>
        </w:drawing>
      </w:r>
      <w:r>
        <w:rPr>
          <w:rFonts w:hint="eastAsia"/>
        </w:rPr>
        <w:t>即可进入页面，如下图（图</w:t>
      </w:r>
      <w:r>
        <w:t>3-4-12</w:t>
      </w:r>
      <w:r>
        <w:rPr>
          <w:rFonts w:hint="eastAsia"/>
        </w:rPr>
        <w:t>）</w:t>
      </w:r>
    </w:p>
    <w:p w:rsidR="009C7001" w:rsidRDefault="009C7001" w:rsidP="009C7001">
      <w:r>
        <w:rPr>
          <w:noProof/>
        </w:rPr>
        <w:drawing>
          <wp:inline distT="0" distB="0" distL="0" distR="0">
            <wp:extent cx="5229225" cy="13525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1352550"/>
                    </a:xfrm>
                    <a:prstGeom prst="rect">
                      <a:avLst/>
                    </a:prstGeom>
                    <a:noFill/>
                    <a:ln>
                      <a:noFill/>
                    </a:ln>
                  </pic:spPr>
                </pic:pic>
              </a:graphicData>
            </a:graphic>
          </wp:inline>
        </w:drawing>
      </w:r>
    </w:p>
    <w:p w:rsidR="009C7001" w:rsidRDefault="009C7001" w:rsidP="009C7001">
      <w:pPr>
        <w:jc w:val="center"/>
      </w:pPr>
      <w:r>
        <w:rPr>
          <w:rFonts w:hint="eastAsia"/>
        </w:rPr>
        <w:t>图</w:t>
      </w:r>
      <w:r>
        <w:t xml:space="preserve">3-4-12 </w:t>
      </w:r>
      <w:r>
        <w:rPr>
          <w:rFonts w:hint="eastAsia"/>
        </w:rPr>
        <w:t>维修资金转账</w:t>
      </w:r>
      <w:r>
        <w:t>—</w:t>
      </w:r>
      <w:r>
        <w:rPr>
          <w:rFonts w:hint="eastAsia"/>
        </w:rPr>
        <w:t>转出确认界面</w:t>
      </w:r>
    </w:p>
    <w:p w:rsidR="009C7001" w:rsidRDefault="009C7001" w:rsidP="009C7001">
      <w:r>
        <w:t>2</w:t>
      </w:r>
      <w:r>
        <w:rPr>
          <w:rFonts w:hint="eastAsia"/>
        </w:rPr>
        <w:t>）查询出数据之后在每条数据的操作中点击</w:t>
      </w:r>
      <w:r>
        <w:rPr>
          <w:noProof/>
        </w:rPr>
        <w:drawing>
          <wp:inline distT="0" distB="0" distL="0" distR="0">
            <wp:extent cx="56197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00025"/>
                    </a:xfrm>
                    <a:prstGeom prst="rect">
                      <a:avLst/>
                    </a:prstGeom>
                    <a:noFill/>
                    <a:ln>
                      <a:noFill/>
                    </a:ln>
                  </pic:spPr>
                </pic:pic>
              </a:graphicData>
            </a:graphic>
          </wp:inline>
        </w:drawing>
      </w:r>
      <w:r>
        <w:rPr>
          <w:rFonts w:hint="eastAsia"/>
        </w:rPr>
        <w:t>按钮，弹出确认界面，如图（图</w:t>
      </w:r>
      <w:r>
        <w:t>3-4-13</w:t>
      </w:r>
      <w:r>
        <w:rPr>
          <w:rFonts w:hint="eastAsia"/>
        </w:rPr>
        <w:t>）：</w:t>
      </w:r>
    </w:p>
    <w:p w:rsidR="009C7001" w:rsidRDefault="009C7001" w:rsidP="009C7001">
      <w:r>
        <w:rPr>
          <w:noProof/>
        </w:rPr>
        <w:drawing>
          <wp:inline distT="0" distB="0" distL="0" distR="0">
            <wp:extent cx="5267325" cy="10191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019175"/>
                    </a:xfrm>
                    <a:prstGeom prst="rect">
                      <a:avLst/>
                    </a:prstGeom>
                    <a:noFill/>
                    <a:ln>
                      <a:noFill/>
                    </a:ln>
                  </pic:spPr>
                </pic:pic>
              </a:graphicData>
            </a:graphic>
          </wp:inline>
        </w:drawing>
      </w:r>
    </w:p>
    <w:p w:rsidR="009C7001" w:rsidRDefault="009C7001" w:rsidP="009C7001">
      <w:pPr>
        <w:jc w:val="center"/>
      </w:pPr>
      <w:r>
        <w:rPr>
          <w:rFonts w:hint="eastAsia"/>
        </w:rPr>
        <w:t>图</w:t>
      </w:r>
      <w:r>
        <w:t xml:space="preserve">3-4-13 </w:t>
      </w:r>
      <w:r>
        <w:rPr>
          <w:rFonts w:hint="eastAsia"/>
        </w:rPr>
        <w:t>转出确认界面</w:t>
      </w:r>
    </w:p>
    <w:p w:rsidR="009C7001" w:rsidRPr="00AD690B" w:rsidRDefault="009C7001" w:rsidP="009C7001">
      <w:r>
        <w:rPr>
          <w:rFonts w:hint="eastAsia"/>
        </w:rPr>
        <w:t>选择转出日期之后确认即可完成。</w:t>
      </w:r>
    </w:p>
    <w:p w:rsidR="009C7001" w:rsidRPr="00DE2830" w:rsidRDefault="009C7001" w:rsidP="009C7001">
      <w:pPr>
        <w:textAlignment w:val="center"/>
      </w:pPr>
    </w:p>
    <w:p w:rsidR="009C7001" w:rsidRDefault="009C7001" w:rsidP="009C7001">
      <w:pPr>
        <w:pStyle w:val="3"/>
        <w:spacing w:before="156"/>
      </w:pPr>
      <w:bookmarkStart w:id="52" w:name="_Toc405475896"/>
      <w:r>
        <w:rPr>
          <w:rFonts w:hint="eastAsia"/>
        </w:rPr>
        <w:t>维修资金转账</w:t>
      </w:r>
      <w:r>
        <w:t>—</w:t>
      </w:r>
      <w:r>
        <w:rPr>
          <w:rFonts w:hint="eastAsia"/>
        </w:rPr>
        <w:t>转入确认</w:t>
      </w:r>
      <w:bookmarkEnd w:id="52"/>
    </w:p>
    <w:p w:rsidR="009C7001" w:rsidRDefault="009C7001" w:rsidP="009C7001">
      <w:pPr>
        <w:pStyle w:val="4"/>
        <w:spacing w:before="156"/>
      </w:pPr>
      <w:r>
        <w:rPr>
          <w:rFonts w:hint="eastAsia"/>
        </w:rPr>
        <w:t>适用角色</w:t>
      </w:r>
    </w:p>
    <w:p w:rsidR="009C7001" w:rsidRPr="00AD690B" w:rsidRDefault="009C7001" w:rsidP="009C7001">
      <w:r>
        <w:rPr>
          <w:rFonts w:hint="eastAsia"/>
        </w:rPr>
        <w:t>转入确认是转入银行对转出银行转出数据做出的确认操作，所以使用角色是银行。</w:t>
      </w:r>
    </w:p>
    <w:p w:rsidR="009C7001" w:rsidRDefault="009C7001" w:rsidP="009C7001">
      <w:pPr>
        <w:pStyle w:val="4"/>
        <w:spacing w:before="156"/>
      </w:pPr>
      <w:r>
        <w:rPr>
          <w:rFonts w:hint="eastAsia"/>
        </w:rPr>
        <w:t>功能概述</w:t>
      </w:r>
    </w:p>
    <w:p w:rsidR="009C7001" w:rsidRDefault="009C7001" w:rsidP="009C7001">
      <w:pPr>
        <w:textAlignment w:val="center"/>
      </w:pPr>
      <w:r>
        <w:rPr>
          <w:rFonts w:hint="eastAsia"/>
        </w:rPr>
        <w:t>当转出银行作出确认是转出确认之后转入银行需要对转出银行转出数据做出的确认操作。</w:t>
      </w:r>
    </w:p>
    <w:p w:rsidR="009C7001" w:rsidRDefault="009C7001" w:rsidP="009C7001">
      <w:pPr>
        <w:pStyle w:val="4"/>
        <w:spacing w:before="156"/>
      </w:pPr>
      <w:r>
        <w:rPr>
          <w:rFonts w:hint="eastAsia"/>
        </w:rPr>
        <w:lastRenderedPageBreak/>
        <w:t>操作入口</w:t>
      </w:r>
    </w:p>
    <w:p w:rsidR="009C7001" w:rsidRDefault="009C7001" w:rsidP="009C7001">
      <w:pPr>
        <w:ind w:firstLineChars="200"/>
        <w:textAlignment w:val="center"/>
      </w:pPr>
      <w:r>
        <w:rPr>
          <w:rFonts w:hint="eastAsia"/>
        </w:rPr>
        <w:t>银行登录后在左边菜单栏处选择</w:t>
      </w:r>
      <w:r>
        <w:rPr>
          <w:noProof/>
        </w:rPr>
        <w:drawing>
          <wp:inline distT="0" distB="0" distL="0" distR="0">
            <wp:extent cx="1076325" cy="1524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2400"/>
                    </a:xfrm>
                    <a:prstGeom prst="rect">
                      <a:avLst/>
                    </a:prstGeom>
                    <a:noFill/>
                    <a:ln>
                      <a:noFill/>
                    </a:ln>
                  </pic:spPr>
                </pic:pic>
              </a:graphicData>
            </a:graphic>
          </wp:inline>
        </w:drawing>
      </w:r>
      <w:r>
        <w:rPr>
          <w:rFonts w:hint="eastAsia"/>
        </w:rPr>
        <w:t>功能下的</w:t>
      </w:r>
      <w:r>
        <w:rPr>
          <w:noProof/>
        </w:rPr>
        <w:drawing>
          <wp:inline distT="0" distB="0" distL="0" distR="0">
            <wp:extent cx="1457325" cy="1524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52400"/>
                    </a:xfrm>
                    <a:prstGeom prst="rect">
                      <a:avLst/>
                    </a:prstGeom>
                    <a:noFill/>
                    <a:ln>
                      <a:noFill/>
                    </a:ln>
                  </pic:spPr>
                </pic:pic>
              </a:graphicData>
            </a:graphic>
          </wp:inline>
        </w:drawing>
      </w:r>
      <w:r>
        <w:rPr>
          <w:rFonts w:hint="eastAsia"/>
        </w:rPr>
        <w:t>即可进入页面。</w:t>
      </w:r>
    </w:p>
    <w:p w:rsidR="009C7001" w:rsidRDefault="009C7001" w:rsidP="009C7001">
      <w:pPr>
        <w:textAlignment w:val="center"/>
      </w:pPr>
      <w:r>
        <w:rPr>
          <w:rFonts w:hint="eastAsia"/>
        </w:rPr>
        <w:t>《云南省专项维修资金系统》</w:t>
      </w:r>
    </w:p>
    <w:p w:rsidR="009C7001" w:rsidRPr="00F4485A" w:rsidRDefault="009C7001" w:rsidP="009C7001">
      <w:pPr>
        <w:ind w:firstLineChars="400" w:firstLine="840"/>
        <w:textAlignment w:val="center"/>
        <w:rPr>
          <w:b/>
        </w:rPr>
      </w:pPr>
      <w:r>
        <w:t xml:space="preserve">  </w:t>
      </w:r>
      <w:r>
        <w:rPr>
          <w:rFonts w:hint="eastAsia"/>
        </w:rPr>
        <w:t>∟</w:t>
      </w:r>
      <w:r>
        <w:t xml:space="preserve"> </w:t>
      </w:r>
      <w:r>
        <w:rPr>
          <w:rFonts w:hint="eastAsia"/>
          <w:b/>
        </w:rPr>
        <w:t>维修资金管理</w:t>
      </w:r>
    </w:p>
    <w:p w:rsidR="009C7001" w:rsidRPr="004A2C40" w:rsidRDefault="009C7001" w:rsidP="009C7001">
      <w:pPr>
        <w:ind w:firstLineChars="700" w:firstLine="1470"/>
        <w:textAlignment w:val="center"/>
      </w:pPr>
      <w:r>
        <w:rPr>
          <w:rFonts w:hint="eastAsia"/>
        </w:rPr>
        <w:t>∟</w:t>
      </w:r>
      <w:r>
        <w:rPr>
          <w:rFonts w:hint="eastAsia"/>
          <w:b/>
        </w:rPr>
        <w:t>维修资金转账</w:t>
      </w:r>
      <w:r>
        <w:rPr>
          <w:b/>
        </w:rPr>
        <w:t>—</w:t>
      </w:r>
      <w:r>
        <w:rPr>
          <w:rFonts w:hint="eastAsia"/>
          <w:b/>
        </w:rPr>
        <w:t>转入确认</w:t>
      </w:r>
    </w:p>
    <w:p w:rsidR="009C7001" w:rsidRDefault="009C7001" w:rsidP="009C7001">
      <w:pPr>
        <w:pStyle w:val="4"/>
        <w:spacing w:before="156"/>
      </w:pPr>
      <w:r>
        <w:rPr>
          <w:rFonts w:hint="eastAsia"/>
        </w:rPr>
        <w:t>操作说明</w:t>
      </w:r>
    </w:p>
    <w:p w:rsidR="009C7001" w:rsidRDefault="009C7001" w:rsidP="009C7001">
      <w:r>
        <w:t>1</w:t>
      </w:r>
      <w:r>
        <w:rPr>
          <w:rFonts w:hint="eastAsia"/>
        </w:rPr>
        <w:t>）银行登录后在左边菜单栏处选择</w:t>
      </w:r>
      <w:r>
        <w:rPr>
          <w:noProof/>
        </w:rPr>
        <w:drawing>
          <wp:inline distT="0" distB="0" distL="0" distR="0">
            <wp:extent cx="1076325" cy="1524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2400"/>
                    </a:xfrm>
                    <a:prstGeom prst="rect">
                      <a:avLst/>
                    </a:prstGeom>
                    <a:noFill/>
                    <a:ln>
                      <a:noFill/>
                    </a:ln>
                  </pic:spPr>
                </pic:pic>
              </a:graphicData>
            </a:graphic>
          </wp:inline>
        </w:drawing>
      </w:r>
      <w:r>
        <w:rPr>
          <w:rFonts w:hint="eastAsia"/>
        </w:rPr>
        <w:t>功能下的</w:t>
      </w:r>
      <w:r>
        <w:rPr>
          <w:noProof/>
        </w:rPr>
        <w:drawing>
          <wp:inline distT="0" distB="0" distL="0" distR="0">
            <wp:extent cx="1457325" cy="1524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52400"/>
                    </a:xfrm>
                    <a:prstGeom prst="rect">
                      <a:avLst/>
                    </a:prstGeom>
                    <a:noFill/>
                    <a:ln>
                      <a:noFill/>
                    </a:ln>
                  </pic:spPr>
                </pic:pic>
              </a:graphicData>
            </a:graphic>
          </wp:inline>
        </w:drawing>
      </w:r>
      <w:r>
        <w:rPr>
          <w:rFonts w:hint="eastAsia"/>
        </w:rPr>
        <w:t>即可进入页面，如下图（图</w:t>
      </w:r>
      <w:r>
        <w:t>3-4-12</w:t>
      </w:r>
      <w:r>
        <w:rPr>
          <w:rFonts w:hint="eastAsia"/>
        </w:rPr>
        <w:t>）</w:t>
      </w:r>
    </w:p>
    <w:p w:rsidR="009C7001" w:rsidRDefault="009C7001" w:rsidP="009C7001">
      <w:r>
        <w:rPr>
          <w:noProof/>
        </w:rPr>
        <w:drawing>
          <wp:inline distT="0" distB="0" distL="0" distR="0">
            <wp:extent cx="5200650" cy="1457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457325"/>
                    </a:xfrm>
                    <a:prstGeom prst="rect">
                      <a:avLst/>
                    </a:prstGeom>
                    <a:noFill/>
                    <a:ln>
                      <a:noFill/>
                    </a:ln>
                  </pic:spPr>
                </pic:pic>
              </a:graphicData>
            </a:graphic>
          </wp:inline>
        </w:drawing>
      </w:r>
    </w:p>
    <w:p w:rsidR="009C7001" w:rsidRDefault="009C7001" w:rsidP="009C7001">
      <w:pPr>
        <w:jc w:val="center"/>
      </w:pPr>
      <w:r>
        <w:rPr>
          <w:rFonts w:hint="eastAsia"/>
        </w:rPr>
        <w:t>图</w:t>
      </w:r>
      <w:r>
        <w:t xml:space="preserve">3-4-12 </w:t>
      </w:r>
      <w:r>
        <w:rPr>
          <w:rFonts w:hint="eastAsia"/>
        </w:rPr>
        <w:t>维修资金转账</w:t>
      </w:r>
      <w:r>
        <w:t>—</w:t>
      </w:r>
      <w:r>
        <w:rPr>
          <w:rFonts w:hint="eastAsia"/>
        </w:rPr>
        <w:t>转入确认界面</w:t>
      </w:r>
    </w:p>
    <w:p w:rsidR="009C7001" w:rsidRDefault="009C7001" w:rsidP="009C7001">
      <w:r>
        <w:t>2</w:t>
      </w:r>
      <w:r>
        <w:rPr>
          <w:rFonts w:hint="eastAsia"/>
        </w:rPr>
        <w:t>）查询出数据之后在每条数据的操作中点击</w:t>
      </w:r>
      <w:r>
        <w:rPr>
          <w:noProof/>
        </w:rPr>
        <w:drawing>
          <wp:inline distT="0" distB="0" distL="0" distR="0">
            <wp:extent cx="552450" cy="142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42875"/>
                    </a:xfrm>
                    <a:prstGeom prst="rect">
                      <a:avLst/>
                    </a:prstGeom>
                    <a:noFill/>
                    <a:ln>
                      <a:noFill/>
                    </a:ln>
                  </pic:spPr>
                </pic:pic>
              </a:graphicData>
            </a:graphic>
          </wp:inline>
        </w:drawing>
      </w:r>
      <w:r>
        <w:rPr>
          <w:rFonts w:hint="eastAsia"/>
        </w:rPr>
        <w:t>按钮，弹出确认界面，如图（图</w:t>
      </w:r>
      <w:r>
        <w:t>3-4-13</w:t>
      </w:r>
      <w:r>
        <w:rPr>
          <w:rFonts w:hint="eastAsia"/>
        </w:rPr>
        <w:t>）：</w:t>
      </w:r>
    </w:p>
    <w:p w:rsidR="009C7001" w:rsidRDefault="009C7001" w:rsidP="009C7001">
      <w:r>
        <w:rPr>
          <w:noProof/>
        </w:rPr>
        <w:drawing>
          <wp:inline distT="0" distB="0" distL="0" distR="0">
            <wp:extent cx="5191125" cy="1000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1000125"/>
                    </a:xfrm>
                    <a:prstGeom prst="rect">
                      <a:avLst/>
                    </a:prstGeom>
                    <a:noFill/>
                    <a:ln>
                      <a:noFill/>
                    </a:ln>
                  </pic:spPr>
                </pic:pic>
              </a:graphicData>
            </a:graphic>
          </wp:inline>
        </w:drawing>
      </w:r>
    </w:p>
    <w:p w:rsidR="009C7001" w:rsidRDefault="009C7001" w:rsidP="009C7001">
      <w:pPr>
        <w:jc w:val="center"/>
      </w:pPr>
      <w:r>
        <w:rPr>
          <w:rFonts w:hint="eastAsia"/>
        </w:rPr>
        <w:t>图</w:t>
      </w:r>
      <w:r>
        <w:t xml:space="preserve">3-4-13 </w:t>
      </w:r>
      <w:r>
        <w:rPr>
          <w:rFonts w:hint="eastAsia"/>
        </w:rPr>
        <w:t>转出确认界面</w:t>
      </w:r>
    </w:p>
    <w:p w:rsidR="009C7001" w:rsidRDefault="009C7001" w:rsidP="009C7001">
      <w:pPr>
        <w:rPr>
          <w:rFonts w:hint="eastAsia"/>
        </w:rPr>
      </w:pPr>
      <w:r>
        <w:rPr>
          <w:rFonts w:hint="eastAsia"/>
        </w:rPr>
        <w:t>选择转入日期之后确认即可完成。</w:t>
      </w:r>
      <w:bookmarkStart w:id="53" w:name="_GoBack"/>
      <w:bookmarkEnd w:id="53"/>
    </w:p>
    <w:p w:rsidR="00F02BFB" w:rsidRPr="00C557F5" w:rsidRDefault="00F02BFB" w:rsidP="00F02BFB">
      <w:pPr>
        <w:pStyle w:val="1"/>
        <w:tabs>
          <w:tab w:val="clear" w:pos="0"/>
        </w:tabs>
        <w:spacing w:before="156"/>
        <w:rPr>
          <w:kern w:val="0"/>
        </w:rPr>
      </w:pPr>
      <w:bookmarkStart w:id="54" w:name="_Toc405474649"/>
      <w:bookmarkStart w:id="55" w:name="_Toc405475897"/>
      <w:r>
        <w:rPr>
          <w:rFonts w:hint="eastAsia"/>
          <w:kern w:val="0"/>
        </w:rPr>
        <w:t>4</w:t>
      </w:r>
      <w:r>
        <w:rPr>
          <w:rFonts w:hint="eastAsia"/>
          <w:kern w:val="0"/>
        </w:rPr>
        <w:t>备注</w:t>
      </w:r>
      <w:bookmarkEnd w:id="54"/>
      <w:bookmarkEnd w:id="55"/>
    </w:p>
    <w:p w:rsidR="00F02BFB" w:rsidRDefault="00F02BFB" w:rsidP="00F02BFB">
      <w:pPr>
        <w:pStyle w:val="2"/>
        <w:numPr>
          <w:ilvl w:val="0"/>
          <w:numId w:val="0"/>
        </w:numPr>
        <w:spacing w:before="156"/>
        <w:rPr>
          <w:kern w:val="0"/>
        </w:rPr>
      </w:pPr>
      <w:bookmarkStart w:id="56" w:name="_Toc405474650"/>
      <w:bookmarkStart w:id="57" w:name="_Toc405475898"/>
      <w:r>
        <w:rPr>
          <w:rFonts w:hint="eastAsia"/>
          <w:kern w:val="0"/>
        </w:rPr>
        <w:t>4.1</w:t>
      </w:r>
      <w:r>
        <w:rPr>
          <w:rFonts w:hint="eastAsia"/>
          <w:kern w:val="0"/>
        </w:rPr>
        <w:t>关于本文档的说明</w:t>
      </w:r>
      <w:bookmarkEnd w:id="56"/>
      <w:bookmarkEnd w:id="57"/>
    </w:p>
    <w:p w:rsidR="00F02BFB" w:rsidRDefault="00F02BFB" w:rsidP="00F02BFB">
      <w:r>
        <w:rPr>
          <w:rFonts w:hint="eastAsia"/>
        </w:rPr>
        <w:t>1</w:t>
      </w:r>
      <w:r>
        <w:rPr>
          <w:rFonts w:hint="eastAsia"/>
        </w:rPr>
        <w:t>）该文档为住房专项维修资金系统的操作手册，系统在使用过程中可能会存在修改，增加，删减功能或者操作等问题，所有系统是会产生变化的，而文档一旦印刷之后将不会变化，当系统变更时操作手册的内容和系统中存在差异或者不一致时以系统实际操作为准，这时用户应该咨询客服具体的操作方法。</w:t>
      </w:r>
    </w:p>
    <w:p w:rsidR="00F02BFB" w:rsidRDefault="00F02BFB" w:rsidP="00F02BFB">
      <w:r>
        <w:rPr>
          <w:rFonts w:hint="eastAsia"/>
        </w:rPr>
        <w:lastRenderedPageBreak/>
        <w:t>2</w:t>
      </w:r>
      <w:r>
        <w:rPr>
          <w:rFonts w:hint="eastAsia"/>
        </w:rPr>
        <w:t>）该文档下发到用户手中之后用户也可以在系统中重新下载最新的版本，用户登录到系统之后，在右上角有操作手册下载，查询到之后下载自己需要的就可以。网站上的操作手册是会在系统修改过后稳定之后的一定时间内更新的，所以当用户的的操作手册和实际存在较大差距时自行到网站上下载。</w:t>
      </w:r>
    </w:p>
    <w:p w:rsidR="00F02BFB" w:rsidRDefault="00F02BFB" w:rsidP="00F02BFB">
      <w:r>
        <w:rPr>
          <w:rFonts w:hint="eastAsia"/>
        </w:rPr>
        <w:t>3</w:t>
      </w:r>
      <w:r>
        <w:rPr>
          <w:rFonts w:hint="eastAsia"/>
        </w:rPr>
        <w:t>）该操作手册的电子版本和纸质版本最终的解释权和所有权属于昆明昊蝶科技有限公司所有，未经公司授权任何个人或者单位团体不得进行随意传播，拷贝或者印刷以用于商业用途。</w:t>
      </w:r>
    </w:p>
    <w:p w:rsidR="00F02BFB" w:rsidRDefault="00F02BFB" w:rsidP="00F02BFB">
      <w:pPr>
        <w:pStyle w:val="2"/>
        <w:numPr>
          <w:ilvl w:val="0"/>
          <w:numId w:val="0"/>
        </w:numPr>
        <w:spacing w:before="156"/>
        <w:rPr>
          <w:kern w:val="0"/>
        </w:rPr>
      </w:pPr>
      <w:bookmarkStart w:id="58" w:name="_Toc405474651"/>
      <w:bookmarkStart w:id="59" w:name="_Toc405475899"/>
      <w:r>
        <w:rPr>
          <w:rFonts w:hint="eastAsia"/>
          <w:kern w:val="0"/>
        </w:rPr>
        <w:t>4.2</w:t>
      </w:r>
      <w:r>
        <w:rPr>
          <w:rFonts w:hint="eastAsia"/>
          <w:kern w:val="0"/>
        </w:rPr>
        <w:t>客服服务</w:t>
      </w:r>
      <w:bookmarkEnd w:id="58"/>
      <w:bookmarkEnd w:id="59"/>
    </w:p>
    <w:p w:rsidR="00F02BFB" w:rsidRDefault="00F02BFB" w:rsidP="00F02BFB">
      <w:r>
        <w:rPr>
          <w:rFonts w:hint="eastAsia"/>
        </w:rPr>
        <w:t>1</w:t>
      </w:r>
      <w:r>
        <w:rPr>
          <w:rFonts w:hint="eastAsia"/>
        </w:rPr>
        <w:t>）电话：</w:t>
      </w:r>
      <w:r>
        <w:rPr>
          <w:rFonts w:hint="eastAsia"/>
        </w:rPr>
        <w:t>0871-65744637</w:t>
      </w:r>
    </w:p>
    <w:p w:rsidR="00F02BFB" w:rsidRDefault="00F02BFB" w:rsidP="00F02BFB">
      <w:r>
        <w:rPr>
          <w:rFonts w:hint="eastAsia"/>
        </w:rPr>
        <w:t>2</w:t>
      </w:r>
      <w:r>
        <w:rPr>
          <w:rFonts w:hint="eastAsia"/>
        </w:rPr>
        <w:t>）</w:t>
      </w:r>
      <w:r>
        <w:rPr>
          <w:rFonts w:hint="eastAsia"/>
        </w:rPr>
        <w:t>QQ</w:t>
      </w:r>
      <w:r>
        <w:rPr>
          <w:rFonts w:hint="eastAsia"/>
        </w:rPr>
        <w:t>：</w:t>
      </w:r>
      <w:r w:rsidRPr="00B428EE">
        <w:t>306872548</w:t>
      </w:r>
    </w:p>
    <w:p w:rsidR="00F02BFB" w:rsidRDefault="00F02BFB" w:rsidP="00F02BFB">
      <w:pPr>
        <w:pStyle w:val="2"/>
        <w:numPr>
          <w:ilvl w:val="0"/>
          <w:numId w:val="0"/>
        </w:numPr>
        <w:spacing w:before="156"/>
        <w:rPr>
          <w:kern w:val="0"/>
        </w:rPr>
      </w:pPr>
      <w:bookmarkStart w:id="60" w:name="_Toc405474652"/>
      <w:bookmarkStart w:id="61" w:name="_Toc405475900"/>
      <w:r>
        <w:rPr>
          <w:rFonts w:hint="eastAsia"/>
          <w:kern w:val="0"/>
        </w:rPr>
        <w:t>4.3</w:t>
      </w:r>
      <w:r>
        <w:rPr>
          <w:rFonts w:hint="eastAsia"/>
          <w:kern w:val="0"/>
        </w:rPr>
        <w:t>系统登录网址</w:t>
      </w:r>
      <w:bookmarkEnd w:id="60"/>
      <w:bookmarkEnd w:id="61"/>
    </w:p>
    <w:p w:rsidR="00F02BFB" w:rsidRPr="00B428EE" w:rsidRDefault="00F02BFB" w:rsidP="00F02BFB">
      <w:r>
        <w:rPr>
          <w:rFonts w:hint="eastAsia"/>
        </w:rPr>
        <w:t>http://</w:t>
      </w:r>
    </w:p>
    <w:p w:rsidR="00F02BFB" w:rsidRPr="00C87CC9" w:rsidRDefault="00F02BFB" w:rsidP="00F02BFB">
      <w:pPr>
        <w:ind w:firstLine="0"/>
      </w:pPr>
    </w:p>
    <w:sectPr w:rsidR="00F02BFB" w:rsidRPr="00C87CC9" w:rsidSect="001F6714">
      <w:headerReference w:type="default" r:id="rId87"/>
      <w:footerReference w:type="default" r:id="rId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EB" w:rsidRDefault="00BD0BEB" w:rsidP="009C7001">
      <w:pPr>
        <w:spacing w:line="240" w:lineRule="auto"/>
      </w:pPr>
      <w:r>
        <w:separator/>
      </w:r>
    </w:p>
  </w:endnote>
  <w:endnote w:type="continuationSeparator" w:id="0">
    <w:p w:rsidR="00BD0BEB" w:rsidRDefault="00BD0BEB" w:rsidP="009C70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0D" w:rsidRPr="00C83A51" w:rsidRDefault="00B52917" w:rsidP="00C83A51">
    <w:pPr>
      <w:pStyle w:val="a4"/>
    </w:pPr>
    <w:r>
      <w:rPr>
        <w:rFonts w:hint="eastAsia"/>
      </w:rPr>
      <w:t>昆明昊蝶科技有限公司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EB" w:rsidRDefault="00BD0BEB" w:rsidP="009C7001">
      <w:pPr>
        <w:spacing w:line="240" w:lineRule="auto"/>
      </w:pPr>
      <w:r>
        <w:separator/>
      </w:r>
    </w:p>
  </w:footnote>
  <w:footnote w:type="continuationSeparator" w:id="0">
    <w:p w:rsidR="00BD0BEB" w:rsidRDefault="00BD0BEB" w:rsidP="009C70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0D" w:rsidRDefault="00B52917">
    <w:pPr>
      <w:pStyle w:val="a3"/>
    </w:pPr>
    <w:r>
      <w:rPr>
        <w:rFonts w:hint="eastAsia"/>
      </w:rPr>
      <w:t>云南省专项维修资金管理系统操作手册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127C98"/>
    <w:lvl w:ilvl="0">
      <w:start w:val="1"/>
      <w:numFmt w:val="decimal"/>
      <w:lvlText w:val="%1"/>
      <w:lvlJc w:val="left"/>
      <w:pPr>
        <w:tabs>
          <w:tab w:val="num" w:pos="0"/>
        </w:tabs>
      </w:pPr>
      <w:rPr>
        <w:rFonts w:cs="Times New Roman" w:hint="eastAsia"/>
      </w:rPr>
    </w:lvl>
    <w:lvl w:ilvl="1">
      <w:start w:val="1"/>
      <w:numFmt w:val="decimal"/>
      <w:pStyle w:val="2"/>
      <w:lvlText w:val="%1.%2"/>
      <w:lvlJc w:val="left"/>
      <w:pPr>
        <w:tabs>
          <w:tab w:val="num" w:pos="0"/>
        </w:tabs>
      </w:pPr>
      <w:rPr>
        <w:rFonts w:cs="Times New Roman" w:hint="eastAsia"/>
      </w:rPr>
    </w:lvl>
    <w:lvl w:ilvl="2">
      <w:start w:val="1"/>
      <w:numFmt w:val="decimal"/>
      <w:pStyle w:val="3"/>
      <w:lvlText w:val="%1.%2.%3"/>
      <w:lvlJc w:val="left"/>
      <w:pPr>
        <w:tabs>
          <w:tab w:val="num" w:pos="0"/>
        </w:tabs>
      </w:pPr>
      <w:rPr>
        <w:rFonts w:cs="Times New Roman" w:hint="eastAsia"/>
      </w:rPr>
    </w:lvl>
    <w:lvl w:ilvl="3">
      <w:start w:val="1"/>
      <w:numFmt w:val="decimal"/>
      <w:pStyle w:val="4"/>
      <w:lvlText w:val="%1.%2.%3.%4"/>
      <w:lvlJc w:val="left"/>
      <w:pPr>
        <w:tabs>
          <w:tab w:val="num" w:pos="0"/>
        </w:tabs>
      </w:pPr>
      <w:rPr>
        <w:rFonts w:cs="Times New Roman" w:hint="eastAsia"/>
      </w:rPr>
    </w:lvl>
    <w:lvl w:ilvl="4">
      <w:start w:val="1"/>
      <w:numFmt w:val="decimal"/>
      <w:lvlText w:val="%1.%2.%3.%4.%5"/>
      <w:lvlJc w:val="left"/>
      <w:pPr>
        <w:tabs>
          <w:tab w:val="num" w:pos="0"/>
        </w:tabs>
      </w:pPr>
      <w:rPr>
        <w:rFonts w:cs="Times New Roman" w:hint="eastAsia"/>
      </w:rPr>
    </w:lvl>
    <w:lvl w:ilvl="5">
      <w:start w:val="1"/>
      <w:numFmt w:val="decimal"/>
      <w:lvlText w:val="%1.%2.%3.%4.%5.%6"/>
      <w:lvlJc w:val="left"/>
      <w:pPr>
        <w:tabs>
          <w:tab w:val="num" w:pos="0"/>
        </w:tabs>
      </w:pPr>
      <w:rPr>
        <w:rFonts w:cs="Times New Roman" w:hint="eastAsia"/>
      </w:rPr>
    </w:lvl>
    <w:lvl w:ilvl="6">
      <w:start w:val="1"/>
      <w:numFmt w:val="decimal"/>
      <w:lvlText w:val="%1.%2.%3.%4.%5.%6.%7"/>
      <w:lvlJc w:val="left"/>
      <w:pPr>
        <w:tabs>
          <w:tab w:val="num" w:pos="0"/>
        </w:tabs>
      </w:pPr>
      <w:rPr>
        <w:rFonts w:cs="Times New Roman" w:hint="eastAsia"/>
      </w:rPr>
    </w:lvl>
    <w:lvl w:ilvl="7">
      <w:start w:val="1"/>
      <w:numFmt w:val="decimal"/>
      <w:lvlText w:val="%1.%2.%3.%4.%5.%6.%7.%8"/>
      <w:lvlJc w:val="left"/>
      <w:pPr>
        <w:tabs>
          <w:tab w:val="num" w:pos="0"/>
        </w:tabs>
      </w:pPr>
      <w:rPr>
        <w:rFonts w:ascii="Times New Roman" w:eastAsia="宋体" w:hAnsi="Times New Roman" w:cs="Times New Roman" w:hint="default"/>
        <w:b/>
        <w:i w:val="0"/>
        <w:sz w:val="24"/>
        <w:szCs w:val="24"/>
      </w:rPr>
    </w:lvl>
    <w:lvl w:ilvl="8">
      <w:start w:val="1"/>
      <w:numFmt w:val="decimal"/>
      <w:lvlText w:val="%1.%2.%3.%4.%5.%6.%7.%8.%9"/>
      <w:lvlJc w:val="left"/>
      <w:pPr>
        <w:tabs>
          <w:tab w:val="num" w:pos="0"/>
        </w:tabs>
      </w:pPr>
      <w:rPr>
        <w:rFonts w:ascii="Times New Roman" w:eastAsia="宋体" w:hAnsi="Times New Roman" w:cs="Times New Roman" w:hint="default"/>
        <w:b/>
        <w:i w:val="0"/>
        <w:sz w:val="24"/>
        <w:szCs w:val="24"/>
      </w:rPr>
    </w:lvl>
  </w:abstractNum>
  <w:abstractNum w:abstractNumId="1">
    <w:nsid w:val="39855DAC"/>
    <w:multiLevelType w:val="hybridMultilevel"/>
    <w:tmpl w:val="B53E789E"/>
    <w:lvl w:ilvl="0" w:tplc="9A84567E">
      <w:start w:val="1"/>
      <w:numFmt w:val="decimal"/>
      <w:lvlText w:val="%1、"/>
      <w:lvlJc w:val="left"/>
      <w:pPr>
        <w:tabs>
          <w:tab w:val="num" w:pos="1269"/>
        </w:tabs>
        <w:ind w:left="1269" w:hanging="720"/>
      </w:pPr>
      <w:rPr>
        <w:rFonts w:cs="Times New Roman" w:hint="default"/>
      </w:rPr>
    </w:lvl>
    <w:lvl w:ilvl="1" w:tplc="04090019" w:tentative="1">
      <w:start w:val="1"/>
      <w:numFmt w:val="lowerLetter"/>
      <w:lvlText w:val="%2)"/>
      <w:lvlJc w:val="left"/>
      <w:pPr>
        <w:tabs>
          <w:tab w:val="num" w:pos="1389"/>
        </w:tabs>
        <w:ind w:left="1389" w:hanging="420"/>
      </w:pPr>
      <w:rPr>
        <w:rFonts w:cs="Times New Roman"/>
      </w:rPr>
    </w:lvl>
    <w:lvl w:ilvl="2" w:tplc="0409001B" w:tentative="1">
      <w:start w:val="1"/>
      <w:numFmt w:val="lowerRoman"/>
      <w:lvlText w:val="%3."/>
      <w:lvlJc w:val="right"/>
      <w:pPr>
        <w:tabs>
          <w:tab w:val="num" w:pos="1809"/>
        </w:tabs>
        <w:ind w:left="1809" w:hanging="420"/>
      </w:pPr>
      <w:rPr>
        <w:rFonts w:cs="Times New Roman"/>
      </w:rPr>
    </w:lvl>
    <w:lvl w:ilvl="3" w:tplc="0409000F" w:tentative="1">
      <w:start w:val="1"/>
      <w:numFmt w:val="decimal"/>
      <w:lvlText w:val="%4."/>
      <w:lvlJc w:val="left"/>
      <w:pPr>
        <w:tabs>
          <w:tab w:val="num" w:pos="2229"/>
        </w:tabs>
        <w:ind w:left="2229" w:hanging="420"/>
      </w:pPr>
      <w:rPr>
        <w:rFonts w:cs="Times New Roman"/>
      </w:rPr>
    </w:lvl>
    <w:lvl w:ilvl="4" w:tplc="04090019" w:tentative="1">
      <w:start w:val="1"/>
      <w:numFmt w:val="lowerLetter"/>
      <w:lvlText w:val="%5)"/>
      <w:lvlJc w:val="left"/>
      <w:pPr>
        <w:tabs>
          <w:tab w:val="num" w:pos="2649"/>
        </w:tabs>
        <w:ind w:left="2649" w:hanging="420"/>
      </w:pPr>
      <w:rPr>
        <w:rFonts w:cs="Times New Roman"/>
      </w:rPr>
    </w:lvl>
    <w:lvl w:ilvl="5" w:tplc="0409001B" w:tentative="1">
      <w:start w:val="1"/>
      <w:numFmt w:val="lowerRoman"/>
      <w:lvlText w:val="%6."/>
      <w:lvlJc w:val="right"/>
      <w:pPr>
        <w:tabs>
          <w:tab w:val="num" w:pos="3069"/>
        </w:tabs>
        <w:ind w:left="3069" w:hanging="420"/>
      </w:pPr>
      <w:rPr>
        <w:rFonts w:cs="Times New Roman"/>
      </w:rPr>
    </w:lvl>
    <w:lvl w:ilvl="6" w:tplc="0409000F" w:tentative="1">
      <w:start w:val="1"/>
      <w:numFmt w:val="decimal"/>
      <w:lvlText w:val="%7."/>
      <w:lvlJc w:val="left"/>
      <w:pPr>
        <w:tabs>
          <w:tab w:val="num" w:pos="3489"/>
        </w:tabs>
        <w:ind w:left="3489" w:hanging="420"/>
      </w:pPr>
      <w:rPr>
        <w:rFonts w:cs="Times New Roman"/>
      </w:rPr>
    </w:lvl>
    <w:lvl w:ilvl="7" w:tplc="04090019" w:tentative="1">
      <w:start w:val="1"/>
      <w:numFmt w:val="lowerLetter"/>
      <w:lvlText w:val="%8)"/>
      <w:lvlJc w:val="left"/>
      <w:pPr>
        <w:tabs>
          <w:tab w:val="num" w:pos="3909"/>
        </w:tabs>
        <w:ind w:left="3909" w:hanging="420"/>
      </w:pPr>
      <w:rPr>
        <w:rFonts w:cs="Times New Roman"/>
      </w:rPr>
    </w:lvl>
    <w:lvl w:ilvl="8" w:tplc="0409001B" w:tentative="1">
      <w:start w:val="1"/>
      <w:numFmt w:val="lowerRoman"/>
      <w:lvlText w:val="%9."/>
      <w:lvlJc w:val="right"/>
      <w:pPr>
        <w:tabs>
          <w:tab w:val="num" w:pos="4329"/>
        </w:tabs>
        <w:ind w:left="4329" w:hanging="420"/>
      </w:pPr>
      <w:rPr>
        <w:rFonts w:cs="Times New Roman"/>
      </w:rPr>
    </w:lvl>
  </w:abstractNum>
  <w:abstractNum w:abstractNumId="2">
    <w:nsid w:val="45994511"/>
    <w:multiLevelType w:val="hybridMultilevel"/>
    <w:tmpl w:val="8F0E7BEA"/>
    <w:lvl w:ilvl="0" w:tplc="53E28B6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5E9135E2"/>
    <w:multiLevelType w:val="multilevel"/>
    <w:tmpl w:val="4E127C98"/>
    <w:lvl w:ilvl="0">
      <w:start w:val="1"/>
      <w:numFmt w:val="decimal"/>
      <w:lvlText w:val="%1"/>
      <w:lvlJc w:val="left"/>
      <w:pPr>
        <w:tabs>
          <w:tab w:val="num" w:pos="0"/>
        </w:tabs>
      </w:pPr>
      <w:rPr>
        <w:rFonts w:cs="Times New Roman" w:hint="eastAsia"/>
      </w:rPr>
    </w:lvl>
    <w:lvl w:ilvl="1">
      <w:start w:val="1"/>
      <w:numFmt w:val="decimal"/>
      <w:lvlText w:val="%1.%2"/>
      <w:lvlJc w:val="left"/>
      <w:pPr>
        <w:tabs>
          <w:tab w:val="num" w:pos="0"/>
        </w:tabs>
      </w:pPr>
      <w:rPr>
        <w:rFonts w:cs="Times New Roman" w:hint="eastAsia"/>
      </w:rPr>
    </w:lvl>
    <w:lvl w:ilvl="2">
      <w:start w:val="1"/>
      <w:numFmt w:val="decimal"/>
      <w:lvlText w:val="%1.%2.%3"/>
      <w:lvlJc w:val="left"/>
      <w:pPr>
        <w:tabs>
          <w:tab w:val="num" w:pos="0"/>
        </w:tabs>
      </w:pPr>
      <w:rPr>
        <w:rFonts w:cs="Times New Roman" w:hint="eastAsia"/>
      </w:rPr>
    </w:lvl>
    <w:lvl w:ilvl="3">
      <w:start w:val="1"/>
      <w:numFmt w:val="decimal"/>
      <w:lvlText w:val="%1.%2.%3.%4"/>
      <w:lvlJc w:val="left"/>
      <w:pPr>
        <w:tabs>
          <w:tab w:val="num" w:pos="0"/>
        </w:tabs>
      </w:pPr>
      <w:rPr>
        <w:rFonts w:cs="Times New Roman" w:hint="eastAsia"/>
      </w:rPr>
    </w:lvl>
    <w:lvl w:ilvl="4">
      <w:start w:val="1"/>
      <w:numFmt w:val="decimal"/>
      <w:lvlText w:val="%1.%2.%3.%4.%5"/>
      <w:lvlJc w:val="left"/>
      <w:pPr>
        <w:tabs>
          <w:tab w:val="num" w:pos="0"/>
        </w:tabs>
      </w:pPr>
      <w:rPr>
        <w:rFonts w:cs="Times New Roman" w:hint="eastAsia"/>
      </w:rPr>
    </w:lvl>
    <w:lvl w:ilvl="5">
      <w:start w:val="1"/>
      <w:numFmt w:val="decimal"/>
      <w:lvlText w:val="%1.%2.%3.%4.%5.%6"/>
      <w:lvlJc w:val="left"/>
      <w:pPr>
        <w:tabs>
          <w:tab w:val="num" w:pos="0"/>
        </w:tabs>
      </w:pPr>
      <w:rPr>
        <w:rFonts w:cs="Times New Roman" w:hint="eastAsia"/>
      </w:rPr>
    </w:lvl>
    <w:lvl w:ilvl="6">
      <w:start w:val="1"/>
      <w:numFmt w:val="decimal"/>
      <w:lvlText w:val="%1.%2.%3.%4.%5.%6.%7"/>
      <w:lvlJc w:val="left"/>
      <w:pPr>
        <w:tabs>
          <w:tab w:val="num" w:pos="0"/>
        </w:tabs>
      </w:pPr>
      <w:rPr>
        <w:rFonts w:cs="Times New Roman" w:hint="eastAsia"/>
      </w:rPr>
    </w:lvl>
    <w:lvl w:ilvl="7">
      <w:start w:val="1"/>
      <w:numFmt w:val="decimal"/>
      <w:lvlText w:val="%1.%2.%3.%4.%5.%6.%7.%8"/>
      <w:lvlJc w:val="left"/>
      <w:pPr>
        <w:tabs>
          <w:tab w:val="num" w:pos="0"/>
        </w:tabs>
      </w:pPr>
      <w:rPr>
        <w:rFonts w:ascii="Times New Roman" w:eastAsia="宋体" w:hAnsi="Times New Roman" w:cs="Times New Roman" w:hint="default"/>
        <w:b/>
        <w:i w:val="0"/>
        <w:sz w:val="24"/>
        <w:szCs w:val="24"/>
      </w:rPr>
    </w:lvl>
    <w:lvl w:ilvl="8">
      <w:start w:val="1"/>
      <w:numFmt w:val="decimal"/>
      <w:lvlText w:val="%1.%2.%3.%4.%5.%6.%7.%8.%9"/>
      <w:lvlJc w:val="left"/>
      <w:pPr>
        <w:tabs>
          <w:tab w:val="num" w:pos="0"/>
        </w:tabs>
      </w:pPr>
      <w:rPr>
        <w:rFonts w:ascii="Times New Roman" w:eastAsia="宋体" w:hAnsi="Times New Roman" w:cs="Times New Roman" w:hint="default"/>
        <w:b/>
        <w:i w:val="0"/>
        <w:sz w:val="24"/>
        <w:szCs w:val="24"/>
      </w:rPr>
    </w:lvl>
  </w:abstractNum>
  <w:abstractNum w:abstractNumId="4">
    <w:nsid w:val="708C7FC6"/>
    <w:multiLevelType w:val="hybridMultilevel"/>
    <w:tmpl w:val="773CD888"/>
    <w:lvl w:ilvl="0" w:tplc="E904C88E">
      <w:start w:val="1"/>
      <w:numFmt w:val="decimal"/>
      <w:lvlText w:val="%1、"/>
      <w:lvlJc w:val="left"/>
      <w:pPr>
        <w:tabs>
          <w:tab w:val="num" w:pos="1269"/>
        </w:tabs>
        <w:ind w:left="1269" w:hanging="720"/>
      </w:pPr>
      <w:rPr>
        <w:rFonts w:cs="Times New Roman" w:hint="default"/>
      </w:rPr>
    </w:lvl>
    <w:lvl w:ilvl="1" w:tplc="04090019" w:tentative="1">
      <w:start w:val="1"/>
      <w:numFmt w:val="lowerLetter"/>
      <w:lvlText w:val="%2)"/>
      <w:lvlJc w:val="left"/>
      <w:pPr>
        <w:tabs>
          <w:tab w:val="num" w:pos="1389"/>
        </w:tabs>
        <w:ind w:left="1389" w:hanging="420"/>
      </w:pPr>
      <w:rPr>
        <w:rFonts w:cs="Times New Roman"/>
      </w:rPr>
    </w:lvl>
    <w:lvl w:ilvl="2" w:tplc="0409001B" w:tentative="1">
      <w:start w:val="1"/>
      <w:numFmt w:val="lowerRoman"/>
      <w:lvlText w:val="%3."/>
      <w:lvlJc w:val="right"/>
      <w:pPr>
        <w:tabs>
          <w:tab w:val="num" w:pos="1809"/>
        </w:tabs>
        <w:ind w:left="1809" w:hanging="420"/>
      </w:pPr>
      <w:rPr>
        <w:rFonts w:cs="Times New Roman"/>
      </w:rPr>
    </w:lvl>
    <w:lvl w:ilvl="3" w:tplc="0409000F" w:tentative="1">
      <w:start w:val="1"/>
      <w:numFmt w:val="decimal"/>
      <w:lvlText w:val="%4."/>
      <w:lvlJc w:val="left"/>
      <w:pPr>
        <w:tabs>
          <w:tab w:val="num" w:pos="2229"/>
        </w:tabs>
        <w:ind w:left="2229" w:hanging="420"/>
      </w:pPr>
      <w:rPr>
        <w:rFonts w:cs="Times New Roman"/>
      </w:rPr>
    </w:lvl>
    <w:lvl w:ilvl="4" w:tplc="04090019" w:tentative="1">
      <w:start w:val="1"/>
      <w:numFmt w:val="lowerLetter"/>
      <w:lvlText w:val="%5)"/>
      <w:lvlJc w:val="left"/>
      <w:pPr>
        <w:tabs>
          <w:tab w:val="num" w:pos="2649"/>
        </w:tabs>
        <w:ind w:left="2649" w:hanging="420"/>
      </w:pPr>
      <w:rPr>
        <w:rFonts w:cs="Times New Roman"/>
      </w:rPr>
    </w:lvl>
    <w:lvl w:ilvl="5" w:tplc="0409001B" w:tentative="1">
      <w:start w:val="1"/>
      <w:numFmt w:val="lowerRoman"/>
      <w:lvlText w:val="%6."/>
      <w:lvlJc w:val="right"/>
      <w:pPr>
        <w:tabs>
          <w:tab w:val="num" w:pos="3069"/>
        </w:tabs>
        <w:ind w:left="3069" w:hanging="420"/>
      </w:pPr>
      <w:rPr>
        <w:rFonts w:cs="Times New Roman"/>
      </w:rPr>
    </w:lvl>
    <w:lvl w:ilvl="6" w:tplc="0409000F" w:tentative="1">
      <w:start w:val="1"/>
      <w:numFmt w:val="decimal"/>
      <w:lvlText w:val="%7."/>
      <w:lvlJc w:val="left"/>
      <w:pPr>
        <w:tabs>
          <w:tab w:val="num" w:pos="3489"/>
        </w:tabs>
        <w:ind w:left="3489" w:hanging="420"/>
      </w:pPr>
      <w:rPr>
        <w:rFonts w:cs="Times New Roman"/>
      </w:rPr>
    </w:lvl>
    <w:lvl w:ilvl="7" w:tplc="04090019" w:tentative="1">
      <w:start w:val="1"/>
      <w:numFmt w:val="lowerLetter"/>
      <w:lvlText w:val="%8)"/>
      <w:lvlJc w:val="left"/>
      <w:pPr>
        <w:tabs>
          <w:tab w:val="num" w:pos="3909"/>
        </w:tabs>
        <w:ind w:left="3909" w:hanging="420"/>
      </w:pPr>
      <w:rPr>
        <w:rFonts w:cs="Times New Roman"/>
      </w:rPr>
    </w:lvl>
    <w:lvl w:ilvl="8" w:tplc="0409001B" w:tentative="1">
      <w:start w:val="1"/>
      <w:numFmt w:val="lowerRoman"/>
      <w:lvlText w:val="%9."/>
      <w:lvlJc w:val="right"/>
      <w:pPr>
        <w:tabs>
          <w:tab w:val="num" w:pos="4329"/>
        </w:tabs>
        <w:ind w:left="4329" w:hanging="420"/>
      </w:pPr>
      <w:rPr>
        <w:rFonts w:cs="Times New Roman"/>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058"/>
    <w:rsid w:val="00044DCD"/>
    <w:rsid w:val="00120C60"/>
    <w:rsid w:val="00250C84"/>
    <w:rsid w:val="00262942"/>
    <w:rsid w:val="0027687B"/>
    <w:rsid w:val="00721058"/>
    <w:rsid w:val="007D56C2"/>
    <w:rsid w:val="00913D33"/>
    <w:rsid w:val="009C7001"/>
    <w:rsid w:val="00B52917"/>
    <w:rsid w:val="00BD0BEB"/>
    <w:rsid w:val="00F02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C7001"/>
    <w:pPr>
      <w:widowControl w:val="0"/>
      <w:adjustRightInd w:val="0"/>
      <w:snapToGrid w:val="0"/>
      <w:spacing w:line="360" w:lineRule="auto"/>
      <w:ind w:firstLine="420"/>
      <w:jc w:val="both"/>
    </w:pPr>
    <w:rPr>
      <w:rFonts w:ascii="Times New Roman" w:eastAsia="宋体" w:hAnsi="Times New Roman" w:cs="Times New Roman"/>
      <w:szCs w:val="21"/>
    </w:rPr>
  </w:style>
  <w:style w:type="paragraph" w:styleId="1">
    <w:name w:val="heading 1"/>
    <w:basedOn w:val="a"/>
    <w:next w:val="a"/>
    <w:link w:val="1Char"/>
    <w:uiPriority w:val="99"/>
    <w:qFormat/>
    <w:rsid w:val="009C7001"/>
    <w:pPr>
      <w:keepNext/>
      <w:keepLines/>
      <w:tabs>
        <w:tab w:val="left" w:pos="0"/>
      </w:tabs>
      <w:spacing w:beforeLines="50" w:line="480" w:lineRule="auto"/>
      <w:ind w:firstLine="0"/>
      <w:outlineLvl w:val="0"/>
    </w:pPr>
    <w:rPr>
      <w:b/>
      <w:bCs/>
      <w:kern w:val="44"/>
      <w:sz w:val="36"/>
      <w:szCs w:val="44"/>
    </w:rPr>
  </w:style>
  <w:style w:type="paragraph" w:styleId="2">
    <w:name w:val="heading 2"/>
    <w:basedOn w:val="a"/>
    <w:next w:val="a"/>
    <w:link w:val="2Char"/>
    <w:uiPriority w:val="99"/>
    <w:qFormat/>
    <w:rsid w:val="009C7001"/>
    <w:pPr>
      <w:keepNext/>
      <w:keepLines/>
      <w:numPr>
        <w:ilvl w:val="1"/>
        <w:numId w:val="1"/>
      </w:numPr>
      <w:spacing w:beforeLines="50" w:line="415" w:lineRule="auto"/>
      <w:ind w:firstLine="0"/>
      <w:outlineLvl w:val="1"/>
    </w:pPr>
    <w:rPr>
      <w:b/>
      <w:bCs/>
      <w:color w:val="000000"/>
      <w:sz w:val="32"/>
      <w:szCs w:val="32"/>
    </w:rPr>
  </w:style>
  <w:style w:type="paragraph" w:styleId="3">
    <w:name w:val="heading 3"/>
    <w:basedOn w:val="a"/>
    <w:next w:val="a"/>
    <w:link w:val="3Char"/>
    <w:uiPriority w:val="99"/>
    <w:qFormat/>
    <w:rsid w:val="009C7001"/>
    <w:pPr>
      <w:keepNext/>
      <w:keepLines/>
      <w:numPr>
        <w:ilvl w:val="2"/>
        <w:numId w:val="1"/>
      </w:numPr>
      <w:spacing w:beforeLines="50" w:line="415" w:lineRule="auto"/>
      <w:ind w:firstLine="0"/>
      <w:outlineLvl w:val="2"/>
    </w:pPr>
    <w:rPr>
      <w:b/>
      <w:bCs/>
      <w:sz w:val="30"/>
      <w:szCs w:val="32"/>
    </w:rPr>
  </w:style>
  <w:style w:type="paragraph" w:styleId="4">
    <w:name w:val="heading 4"/>
    <w:basedOn w:val="a"/>
    <w:next w:val="a"/>
    <w:link w:val="4Char"/>
    <w:uiPriority w:val="99"/>
    <w:qFormat/>
    <w:rsid w:val="009C7001"/>
    <w:pPr>
      <w:keepNext/>
      <w:keepLines/>
      <w:numPr>
        <w:ilvl w:val="3"/>
        <w:numId w:val="1"/>
      </w:numPr>
      <w:spacing w:beforeLines="50" w:line="377" w:lineRule="auto"/>
      <w:ind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0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C7001"/>
    <w:rPr>
      <w:sz w:val="18"/>
      <w:szCs w:val="18"/>
    </w:rPr>
  </w:style>
  <w:style w:type="paragraph" w:styleId="a4">
    <w:name w:val="footer"/>
    <w:basedOn w:val="a"/>
    <w:link w:val="Char0"/>
    <w:uiPriority w:val="99"/>
    <w:unhideWhenUsed/>
    <w:rsid w:val="009C7001"/>
    <w:pPr>
      <w:tabs>
        <w:tab w:val="center" w:pos="4153"/>
        <w:tab w:val="right" w:pos="8306"/>
      </w:tabs>
      <w:jc w:val="left"/>
    </w:pPr>
    <w:rPr>
      <w:sz w:val="18"/>
      <w:szCs w:val="18"/>
    </w:rPr>
  </w:style>
  <w:style w:type="character" w:customStyle="1" w:styleId="Char0">
    <w:name w:val="页脚 Char"/>
    <w:basedOn w:val="a0"/>
    <w:link w:val="a4"/>
    <w:uiPriority w:val="99"/>
    <w:rsid w:val="009C7001"/>
    <w:rPr>
      <w:sz w:val="18"/>
      <w:szCs w:val="18"/>
    </w:rPr>
  </w:style>
  <w:style w:type="character" w:customStyle="1" w:styleId="1Char">
    <w:name w:val="标题 1 Char"/>
    <w:basedOn w:val="a0"/>
    <w:link w:val="1"/>
    <w:uiPriority w:val="99"/>
    <w:rsid w:val="009C7001"/>
    <w:rPr>
      <w:rFonts w:ascii="Times New Roman" w:eastAsia="宋体" w:hAnsi="Times New Roman" w:cs="Times New Roman"/>
      <w:b/>
      <w:bCs/>
      <w:kern w:val="44"/>
      <w:sz w:val="36"/>
      <w:szCs w:val="44"/>
    </w:rPr>
  </w:style>
  <w:style w:type="character" w:customStyle="1" w:styleId="2Char">
    <w:name w:val="标题 2 Char"/>
    <w:basedOn w:val="a0"/>
    <w:link w:val="2"/>
    <w:uiPriority w:val="99"/>
    <w:rsid w:val="009C7001"/>
    <w:rPr>
      <w:rFonts w:ascii="Times New Roman" w:eastAsia="宋体" w:hAnsi="Times New Roman" w:cs="Times New Roman"/>
      <w:b/>
      <w:bCs/>
      <w:color w:val="000000"/>
      <w:sz w:val="32"/>
      <w:szCs w:val="32"/>
    </w:rPr>
  </w:style>
  <w:style w:type="character" w:customStyle="1" w:styleId="3Char">
    <w:name w:val="标题 3 Char"/>
    <w:basedOn w:val="a0"/>
    <w:link w:val="3"/>
    <w:uiPriority w:val="99"/>
    <w:rsid w:val="009C7001"/>
    <w:rPr>
      <w:rFonts w:ascii="Times New Roman" w:eastAsia="宋体" w:hAnsi="Times New Roman" w:cs="Times New Roman"/>
      <w:b/>
      <w:bCs/>
      <w:sz w:val="30"/>
      <w:szCs w:val="32"/>
    </w:rPr>
  </w:style>
  <w:style w:type="character" w:customStyle="1" w:styleId="4Char">
    <w:name w:val="标题 4 Char"/>
    <w:basedOn w:val="a0"/>
    <w:link w:val="4"/>
    <w:uiPriority w:val="99"/>
    <w:rsid w:val="009C7001"/>
    <w:rPr>
      <w:rFonts w:ascii="Times New Roman" w:eastAsia="宋体" w:hAnsi="Times New Roman" w:cs="Times New Roman"/>
      <w:b/>
      <w:bCs/>
      <w:szCs w:val="21"/>
    </w:rPr>
  </w:style>
  <w:style w:type="paragraph" w:customStyle="1" w:styleId="20">
    <w:name w:val="名称2"/>
    <w:basedOn w:val="a"/>
    <w:uiPriority w:val="99"/>
    <w:rsid w:val="009C7001"/>
    <w:pPr>
      <w:adjustRightInd/>
      <w:snapToGrid/>
      <w:spacing w:beforeLines="100"/>
      <w:ind w:firstLine="0"/>
      <w:jc w:val="center"/>
    </w:pPr>
    <w:rPr>
      <w:rFonts w:ascii="黑体" w:eastAsia="黑体" w:hAnsi="宋体"/>
      <w:bCs/>
      <w:sz w:val="36"/>
      <w:szCs w:val="28"/>
    </w:rPr>
  </w:style>
  <w:style w:type="paragraph" w:customStyle="1" w:styleId="a5">
    <w:name w:val="名称"/>
    <w:basedOn w:val="a"/>
    <w:next w:val="a"/>
    <w:uiPriority w:val="99"/>
    <w:rsid w:val="009C7001"/>
    <w:pPr>
      <w:adjustRightInd/>
      <w:snapToGrid/>
      <w:spacing w:before="240" w:after="240"/>
      <w:ind w:firstLine="0"/>
      <w:jc w:val="center"/>
    </w:pPr>
    <w:rPr>
      <w:rFonts w:ascii="宋体" w:hAnsi="宋体"/>
      <w:b/>
      <w:bCs/>
      <w:sz w:val="48"/>
      <w:szCs w:val="44"/>
    </w:rPr>
  </w:style>
  <w:style w:type="paragraph" w:customStyle="1" w:styleId="a6">
    <w:name w:val="图例"/>
    <w:basedOn w:val="a"/>
    <w:next w:val="a"/>
    <w:uiPriority w:val="99"/>
    <w:rsid w:val="009C7001"/>
    <w:pPr>
      <w:adjustRightInd/>
      <w:snapToGrid/>
      <w:ind w:firstLine="0"/>
    </w:pPr>
  </w:style>
  <w:style w:type="paragraph" w:styleId="a7">
    <w:name w:val="Balloon Text"/>
    <w:basedOn w:val="a"/>
    <w:link w:val="Char1"/>
    <w:uiPriority w:val="99"/>
    <w:semiHidden/>
    <w:rsid w:val="009C7001"/>
    <w:pPr>
      <w:spacing w:line="240" w:lineRule="auto"/>
    </w:pPr>
    <w:rPr>
      <w:sz w:val="18"/>
      <w:szCs w:val="18"/>
    </w:rPr>
  </w:style>
  <w:style w:type="character" w:customStyle="1" w:styleId="Char1">
    <w:name w:val="批注框文本 Char"/>
    <w:basedOn w:val="a0"/>
    <w:link w:val="a7"/>
    <w:uiPriority w:val="99"/>
    <w:semiHidden/>
    <w:rsid w:val="009C7001"/>
    <w:rPr>
      <w:rFonts w:ascii="Times New Roman" w:eastAsia="宋体" w:hAnsi="Times New Roman" w:cs="Times New Roman"/>
      <w:sz w:val="18"/>
      <w:szCs w:val="18"/>
    </w:rPr>
  </w:style>
  <w:style w:type="character" w:styleId="a8">
    <w:name w:val="Hyperlink"/>
    <w:basedOn w:val="a0"/>
    <w:uiPriority w:val="99"/>
    <w:rsid w:val="009C7001"/>
    <w:rPr>
      <w:rFonts w:cs="Times New Roman"/>
      <w:color w:val="0000FF"/>
      <w:u w:val="single"/>
    </w:rPr>
  </w:style>
  <w:style w:type="paragraph" w:styleId="TOC">
    <w:name w:val="TOC Heading"/>
    <w:basedOn w:val="1"/>
    <w:next w:val="a"/>
    <w:uiPriority w:val="99"/>
    <w:qFormat/>
    <w:rsid w:val="009C7001"/>
    <w:pPr>
      <w:widowControl/>
      <w:tabs>
        <w:tab w:val="clear" w:pos="0"/>
      </w:tabs>
      <w:adjustRightInd/>
      <w:snapToGrid/>
      <w:spacing w:beforeLines="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9C7001"/>
  </w:style>
  <w:style w:type="paragraph" w:styleId="21">
    <w:name w:val="toc 2"/>
    <w:basedOn w:val="a"/>
    <w:next w:val="a"/>
    <w:autoRedefine/>
    <w:uiPriority w:val="39"/>
    <w:rsid w:val="009C7001"/>
    <w:pPr>
      <w:ind w:leftChars="200" w:left="420"/>
    </w:pPr>
  </w:style>
  <w:style w:type="paragraph" w:styleId="30">
    <w:name w:val="toc 3"/>
    <w:basedOn w:val="a"/>
    <w:next w:val="a"/>
    <w:autoRedefine/>
    <w:uiPriority w:val="39"/>
    <w:rsid w:val="009C7001"/>
    <w:pPr>
      <w:ind w:leftChars="400" w:left="840"/>
    </w:pPr>
  </w:style>
  <w:style w:type="paragraph" w:styleId="a9">
    <w:name w:val="Document Map"/>
    <w:basedOn w:val="a"/>
    <w:link w:val="Char2"/>
    <w:uiPriority w:val="99"/>
    <w:semiHidden/>
    <w:rsid w:val="009C7001"/>
    <w:rPr>
      <w:rFonts w:ascii="宋体"/>
      <w:sz w:val="18"/>
      <w:szCs w:val="18"/>
    </w:rPr>
  </w:style>
  <w:style w:type="character" w:customStyle="1" w:styleId="Char2">
    <w:name w:val="文档结构图 Char"/>
    <w:basedOn w:val="a0"/>
    <w:link w:val="a9"/>
    <w:uiPriority w:val="99"/>
    <w:semiHidden/>
    <w:rsid w:val="009C7001"/>
    <w:rPr>
      <w:rFonts w:ascii="宋体" w:eastAsia="宋体" w:hAnsi="Times New Roman" w:cs="Times New Roman"/>
      <w:sz w:val="18"/>
      <w:szCs w:val="18"/>
    </w:rPr>
  </w:style>
  <w:style w:type="paragraph" w:styleId="aa">
    <w:name w:val="List Paragraph"/>
    <w:basedOn w:val="a"/>
    <w:uiPriority w:val="99"/>
    <w:qFormat/>
    <w:rsid w:val="009C7001"/>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C7001"/>
    <w:pPr>
      <w:widowControl w:val="0"/>
      <w:adjustRightInd w:val="0"/>
      <w:snapToGrid w:val="0"/>
      <w:spacing w:line="360" w:lineRule="auto"/>
      <w:ind w:firstLine="420"/>
      <w:jc w:val="both"/>
    </w:pPr>
    <w:rPr>
      <w:rFonts w:ascii="Times New Roman" w:eastAsia="宋体" w:hAnsi="Times New Roman" w:cs="Times New Roman"/>
      <w:szCs w:val="21"/>
    </w:rPr>
  </w:style>
  <w:style w:type="paragraph" w:styleId="1">
    <w:name w:val="heading 1"/>
    <w:basedOn w:val="a"/>
    <w:next w:val="a"/>
    <w:link w:val="1Char"/>
    <w:uiPriority w:val="99"/>
    <w:qFormat/>
    <w:rsid w:val="009C7001"/>
    <w:pPr>
      <w:keepNext/>
      <w:keepLines/>
      <w:tabs>
        <w:tab w:val="left" w:pos="0"/>
      </w:tabs>
      <w:spacing w:beforeLines="50" w:line="480" w:lineRule="auto"/>
      <w:ind w:firstLine="0"/>
      <w:outlineLvl w:val="0"/>
    </w:pPr>
    <w:rPr>
      <w:b/>
      <w:bCs/>
      <w:kern w:val="44"/>
      <w:sz w:val="36"/>
      <w:szCs w:val="44"/>
    </w:rPr>
  </w:style>
  <w:style w:type="paragraph" w:styleId="2">
    <w:name w:val="heading 2"/>
    <w:basedOn w:val="a"/>
    <w:next w:val="a"/>
    <w:link w:val="2Char"/>
    <w:uiPriority w:val="99"/>
    <w:qFormat/>
    <w:rsid w:val="009C7001"/>
    <w:pPr>
      <w:keepNext/>
      <w:keepLines/>
      <w:numPr>
        <w:ilvl w:val="1"/>
        <w:numId w:val="1"/>
      </w:numPr>
      <w:spacing w:beforeLines="50" w:line="415" w:lineRule="auto"/>
      <w:ind w:firstLine="0"/>
      <w:outlineLvl w:val="1"/>
    </w:pPr>
    <w:rPr>
      <w:b/>
      <w:bCs/>
      <w:color w:val="000000"/>
      <w:sz w:val="32"/>
      <w:szCs w:val="32"/>
    </w:rPr>
  </w:style>
  <w:style w:type="paragraph" w:styleId="3">
    <w:name w:val="heading 3"/>
    <w:basedOn w:val="a"/>
    <w:next w:val="a"/>
    <w:link w:val="3Char"/>
    <w:uiPriority w:val="99"/>
    <w:qFormat/>
    <w:rsid w:val="009C7001"/>
    <w:pPr>
      <w:keepNext/>
      <w:keepLines/>
      <w:numPr>
        <w:ilvl w:val="2"/>
        <w:numId w:val="1"/>
      </w:numPr>
      <w:spacing w:beforeLines="50" w:line="415" w:lineRule="auto"/>
      <w:ind w:firstLine="0"/>
      <w:outlineLvl w:val="2"/>
    </w:pPr>
    <w:rPr>
      <w:b/>
      <w:bCs/>
      <w:sz w:val="30"/>
      <w:szCs w:val="32"/>
    </w:rPr>
  </w:style>
  <w:style w:type="paragraph" w:styleId="4">
    <w:name w:val="heading 4"/>
    <w:basedOn w:val="a"/>
    <w:next w:val="a"/>
    <w:link w:val="4Char"/>
    <w:uiPriority w:val="99"/>
    <w:qFormat/>
    <w:rsid w:val="009C7001"/>
    <w:pPr>
      <w:keepNext/>
      <w:keepLines/>
      <w:numPr>
        <w:ilvl w:val="3"/>
        <w:numId w:val="1"/>
      </w:numPr>
      <w:spacing w:beforeLines="50" w:line="377" w:lineRule="auto"/>
      <w:ind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0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C7001"/>
    <w:rPr>
      <w:sz w:val="18"/>
      <w:szCs w:val="18"/>
    </w:rPr>
  </w:style>
  <w:style w:type="paragraph" w:styleId="a4">
    <w:name w:val="footer"/>
    <w:basedOn w:val="a"/>
    <w:link w:val="Char0"/>
    <w:uiPriority w:val="99"/>
    <w:unhideWhenUsed/>
    <w:rsid w:val="009C7001"/>
    <w:pPr>
      <w:tabs>
        <w:tab w:val="center" w:pos="4153"/>
        <w:tab w:val="right" w:pos="8306"/>
      </w:tabs>
      <w:jc w:val="left"/>
    </w:pPr>
    <w:rPr>
      <w:sz w:val="18"/>
      <w:szCs w:val="18"/>
    </w:rPr>
  </w:style>
  <w:style w:type="character" w:customStyle="1" w:styleId="Char0">
    <w:name w:val="页脚 Char"/>
    <w:basedOn w:val="a0"/>
    <w:link w:val="a4"/>
    <w:uiPriority w:val="99"/>
    <w:rsid w:val="009C7001"/>
    <w:rPr>
      <w:sz w:val="18"/>
      <w:szCs w:val="18"/>
    </w:rPr>
  </w:style>
  <w:style w:type="character" w:customStyle="1" w:styleId="1Char">
    <w:name w:val="标题 1 Char"/>
    <w:basedOn w:val="a0"/>
    <w:link w:val="1"/>
    <w:uiPriority w:val="99"/>
    <w:rsid w:val="009C7001"/>
    <w:rPr>
      <w:rFonts w:ascii="Times New Roman" w:eastAsia="宋体" w:hAnsi="Times New Roman" w:cs="Times New Roman"/>
      <w:b/>
      <w:bCs/>
      <w:kern w:val="44"/>
      <w:sz w:val="36"/>
      <w:szCs w:val="44"/>
    </w:rPr>
  </w:style>
  <w:style w:type="character" w:customStyle="1" w:styleId="2Char">
    <w:name w:val="标题 2 Char"/>
    <w:basedOn w:val="a0"/>
    <w:link w:val="2"/>
    <w:uiPriority w:val="99"/>
    <w:rsid w:val="009C7001"/>
    <w:rPr>
      <w:rFonts w:ascii="Times New Roman" w:eastAsia="宋体" w:hAnsi="Times New Roman" w:cs="Times New Roman"/>
      <w:b/>
      <w:bCs/>
      <w:color w:val="000000"/>
      <w:sz w:val="32"/>
      <w:szCs w:val="32"/>
    </w:rPr>
  </w:style>
  <w:style w:type="character" w:customStyle="1" w:styleId="3Char">
    <w:name w:val="标题 3 Char"/>
    <w:basedOn w:val="a0"/>
    <w:link w:val="3"/>
    <w:uiPriority w:val="99"/>
    <w:rsid w:val="009C7001"/>
    <w:rPr>
      <w:rFonts w:ascii="Times New Roman" w:eastAsia="宋体" w:hAnsi="Times New Roman" w:cs="Times New Roman"/>
      <w:b/>
      <w:bCs/>
      <w:sz w:val="30"/>
      <w:szCs w:val="32"/>
    </w:rPr>
  </w:style>
  <w:style w:type="character" w:customStyle="1" w:styleId="4Char">
    <w:name w:val="标题 4 Char"/>
    <w:basedOn w:val="a0"/>
    <w:link w:val="4"/>
    <w:uiPriority w:val="99"/>
    <w:rsid w:val="009C7001"/>
    <w:rPr>
      <w:rFonts w:ascii="Times New Roman" w:eastAsia="宋体" w:hAnsi="Times New Roman" w:cs="Times New Roman"/>
      <w:b/>
      <w:bCs/>
      <w:szCs w:val="21"/>
    </w:rPr>
  </w:style>
  <w:style w:type="paragraph" w:customStyle="1" w:styleId="20">
    <w:name w:val="名称2"/>
    <w:basedOn w:val="a"/>
    <w:uiPriority w:val="99"/>
    <w:rsid w:val="009C7001"/>
    <w:pPr>
      <w:adjustRightInd/>
      <w:snapToGrid/>
      <w:spacing w:beforeLines="100"/>
      <w:ind w:firstLine="0"/>
      <w:jc w:val="center"/>
    </w:pPr>
    <w:rPr>
      <w:rFonts w:ascii="黑体" w:eastAsia="黑体" w:hAnsi="宋体"/>
      <w:bCs/>
      <w:sz w:val="36"/>
      <w:szCs w:val="28"/>
    </w:rPr>
  </w:style>
  <w:style w:type="paragraph" w:customStyle="1" w:styleId="a5">
    <w:name w:val="名称"/>
    <w:basedOn w:val="a"/>
    <w:next w:val="a"/>
    <w:uiPriority w:val="99"/>
    <w:rsid w:val="009C7001"/>
    <w:pPr>
      <w:adjustRightInd/>
      <w:snapToGrid/>
      <w:spacing w:before="240" w:after="240"/>
      <w:ind w:firstLine="0"/>
      <w:jc w:val="center"/>
    </w:pPr>
    <w:rPr>
      <w:rFonts w:ascii="宋体" w:hAnsi="宋体"/>
      <w:b/>
      <w:bCs/>
      <w:sz w:val="48"/>
      <w:szCs w:val="44"/>
    </w:rPr>
  </w:style>
  <w:style w:type="paragraph" w:customStyle="1" w:styleId="a6">
    <w:name w:val="图例"/>
    <w:basedOn w:val="a"/>
    <w:next w:val="a"/>
    <w:uiPriority w:val="99"/>
    <w:rsid w:val="009C7001"/>
    <w:pPr>
      <w:adjustRightInd/>
      <w:snapToGrid/>
      <w:ind w:firstLine="0"/>
    </w:pPr>
  </w:style>
  <w:style w:type="paragraph" w:styleId="a7">
    <w:name w:val="Balloon Text"/>
    <w:basedOn w:val="a"/>
    <w:link w:val="Char1"/>
    <w:uiPriority w:val="99"/>
    <w:semiHidden/>
    <w:rsid w:val="009C7001"/>
    <w:pPr>
      <w:spacing w:line="240" w:lineRule="auto"/>
    </w:pPr>
    <w:rPr>
      <w:sz w:val="18"/>
      <w:szCs w:val="18"/>
    </w:rPr>
  </w:style>
  <w:style w:type="character" w:customStyle="1" w:styleId="Char1">
    <w:name w:val="批注框文本 Char"/>
    <w:basedOn w:val="a0"/>
    <w:link w:val="a7"/>
    <w:uiPriority w:val="99"/>
    <w:semiHidden/>
    <w:rsid w:val="009C7001"/>
    <w:rPr>
      <w:rFonts w:ascii="Times New Roman" w:eastAsia="宋体" w:hAnsi="Times New Roman" w:cs="Times New Roman"/>
      <w:sz w:val="18"/>
      <w:szCs w:val="18"/>
    </w:rPr>
  </w:style>
  <w:style w:type="character" w:styleId="a8">
    <w:name w:val="Hyperlink"/>
    <w:basedOn w:val="a0"/>
    <w:uiPriority w:val="99"/>
    <w:rsid w:val="009C7001"/>
    <w:rPr>
      <w:rFonts w:cs="Times New Roman"/>
      <w:color w:val="0000FF"/>
      <w:u w:val="single"/>
    </w:rPr>
  </w:style>
  <w:style w:type="paragraph" w:styleId="TOC">
    <w:name w:val="TOC Heading"/>
    <w:basedOn w:val="1"/>
    <w:next w:val="a"/>
    <w:uiPriority w:val="99"/>
    <w:qFormat/>
    <w:rsid w:val="009C7001"/>
    <w:pPr>
      <w:widowControl/>
      <w:tabs>
        <w:tab w:val="clear" w:pos="0"/>
      </w:tabs>
      <w:adjustRightInd/>
      <w:snapToGrid/>
      <w:spacing w:beforeLines="0" w:line="276" w:lineRule="auto"/>
      <w:jc w:val="left"/>
      <w:outlineLvl w:val="9"/>
    </w:pPr>
    <w:rPr>
      <w:rFonts w:ascii="Cambria" w:hAnsi="Cambria"/>
      <w:color w:val="365F91"/>
      <w:kern w:val="0"/>
      <w:sz w:val="28"/>
      <w:szCs w:val="28"/>
    </w:rPr>
  </w:style>
  <w:style w:type="paragraph" w:styleId="10">
    <w:name w:val="toc 1"/>
    <w:basedOn w:val="a"/>
    <w:next w:val="a"/>
    <w:autoRedefine/>
    <w:uiPriority w:val="99"/>
    <w:rsid w:val="009C7001"/>
  </w:style>
  <w:style w:type="paragraph" w:styleId="21">
    <w:name w:val="toc 2"/>
    <w:basedOn w:val="a"/>
    <w:next w:val="a"/>
    <w:autoRedefine/>
    <w:uiPriority w:val="99"/>
    <w:rsid w:val="009C7001"/>
    <w:pPr>
      <w:ind w:leftChars="200" w:left="420"/>
    </w:pPr>
  </w:style>
  <w:style w:type="paragraph" w:styleId="30">
    <w:name w:val="toc 3"/>
    <w:basedOn w:val="a"/>
    <w:next w:val="a"/>
    <w:autoRedefine/>
    <w:uiPriority w:val="99"/>
    <w:rsid w:val="009C7001"/>
    <w:pPr>
      <w:ind w:leftChars="400" w:left="840"/>
    </w:pPr>
  </w:style>
  <w:style w:type="paragraph" w:styleId="a9">
    <w:name w:val="Document Map"/>
    <w:basedOn w:val="a"/>
    <w:link w:val="Char2"/>
    <w:uiPriority w:val="99"/>
    <w:semiHidden/>
    <w:rsid w:val="009C7001"/>
    <w:rPr>
      <w:rFonts w:ascii="宋体"/>
      <w:sz w:val="18"/>
      <w:szCs w:val="18"/>
    </w:rPr>
  </w:style>
  <w:style w:type="character" w:customStyle="1" w:styleId="Char2">
    <w:name w:val="文档结构图 Char"/>
    <w:basedOn w:val="a0"/>
    <w:link w:val="a9"/>
    <w:uiPriority w:val="99"/>
    <w:semiHidden/>
    <w:rsid w:val="009C7001"/>
    <w:rPr>
      <w:rFonts w:ascii="宋体" w:eastAsia="宋体" w:hAnsi="Times New Roman" w:cs="Times New Roman"/>
      <w:sz w:val="18"/>
      <w:szCs w:val="18"/>
    </w:rPr>
  </w:style>
  <w:style w:type="paragraph" w:styleId="aa">
    <w:name w:val="List Paragraph"/>
    <w:basedOn w:val="a"/>
    <w:uiPriority w:val="99"/>
    <w:qFormat/>
    <w:rsid w:val="009C7001"/>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fontTable" Target="fontTable.xml"/><Relationship Id="rId7" Type="http://schemas.openxmlformats.org/officeDocument/2006/relationships/hyperlink" Target="http://www.ynwg.org:3001" TargetMode="External"/><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7.e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footer" Target="footer1.xml"/><Relationship Id="rId9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13</cp:revision>
  <dcterms:created xsi:type="dcterms:W3CDTF">2014-07-23T09:19:00Z</dcterms:created>
  <dcterms:modified xsi:type="dcterms:W3CDTF">2014-12-04T09:02:00Z</dcterms:modified>
</cp:coreProperties>
</file>